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091" w:x="1366" w:y="879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HHEILA+SimSun" w:hAnsi="HHEILA+SimSun" w:cs="HHEILA+SimSun"/>
          <w:color w:val="000000"/>
          <w:spacing w:val="0"/>
          <w:sz w:val="18"/>
        </w:rPr>
        <w:t>巨人学长</w:t>
      </w:r>
      <w:r>
        <w:rPr>
          <w:rFonts w:ascii="DejaVu Sans"/>
          <w:color w:val="000000"/>
          <w:spacing w:val="-12"/>
          <w:sz w:val="18"/>
        </w:rPr>
        <w:t xml:space="preserve"> </w:t>
      </w:r>
      <w:r>
        <w:rPr>
          <w:rFonts w:ascii="QVEQBD+Calibri"/>
          <w:color w:val="000000"/>
          <w:spacing w:val="0"/>
          <w:sz w:val="18"/>
        </w:rPr>
        <w:t>QQ</w:t>
      </w:r>
      <w:r>
        <w:rPr>
          <w:rFonts w:ascii="HHEILA+SimSun" w:hAnsi="HHEILA+SimSun" w:cs="HHEILA+SimSun"/>
          <w:color w:val="000000"/>
          <w:spacing w:val="0"/>
          <w:sz w:val="18"/>
        </w:rPr>
        <w:t>：</w:t>
      </w:r>
      <w:r>
        <w:rPr>
          <w:rFonts w:ascii="QVEQBD+Calibri"/>
          <w:color w:val="000000"/>
          <w:spacing w:val="0"/>
          <w:sz w:val="18"/>
        </w:rPr>
        <w:t>894162969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3091" w:x="1366" w:y="879"/>
        <w:widowControl w:val="off"/>
        <w:autoSpaceDE w:val="off"/>
        <w:autoSpaceDN w:val="off"/>
        <w:spacing w:before="33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QVEQBD+Calibri"/>
          <w:color w:val="000000"/>
          <w:spacing w:val="0"/>
          <w:sz w:val="18"/>
        </w:rPr>
        <w:t>2023</w:t>
      </w:r>
      <w:r>
        <w:rPr>
          <w:rFonts w:ascii="DejaVu Sans"/>
          <w:color w:val="000000"/>
          <w:spacing w:val="-12"/>
          <w:sz w:val="18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18"/>
        </w:rPr>
        <w:t>南工大化工考研群：</w:t>
      </w:r>
      <w:r>
        <w:rPr>
          <w:rFonts w:ascii="QVEQBD+Calibri"/>
          <w:color w:val="000000"/>
          <w:spacing w:val="0"/>
          <w:sz w:val="18"/>
        </w:rPr>
        <w:t>883700689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984" w:x="2606" w:y="1545"/>
        <w:widowControl w:val="off"/>
        <w:autoSpaceDE w:val="off"/>
        <w:autoSpaceDN w:val="off"/>
        <w:spacing w:before="0" w:after="0" w:line="311" w:lineRule="exact"/>
        <w:ind w:left="245" w:right="0" w:firstLine="0"/>
        <w:jc w:val="left"/>
        <w:rPr>
          <w:rFonts w:ascii="Times New Roman"/>
          <w:color w:val="000000"/>
          <w:spacing w:val="0"/>
          <w:sz w:val="28"/>
        </w:rPr>
      </w:pPr>
      <w:r>
        <w:rPr>
          <w:rFonts w:ascii="ALMBFR+TimesNewRomanPS-BoldMT"/>
          <w:color w:val="000000"/>
          <w:spacing w:val="0"/>
          <w:sz w:val="28"/>
        </w:rPr>
        <w:t>2022</w:t>
      </w:r>
      <w:r>
        <w:rPr>
          <w:rFonts w:ascii="DejaVu Sans"/>
          <w:color w:val="000000"/>
          <w:spacing w:val="-18"/>
          <w:sz w:val="28"/>
        </w:rPr>
        <w:t xml:space="preserve"> </w:t>
      </w:r>
      <w:r>
        <w:rPr>
          <w:rFonts w:ascii="CJGLAC+SimHei" w:hAnsi="CJGLAC+SimHei" w:cs="CJGLAC+SimHei"/>
          <w:color w:val="000000"/>
          <w:spacing w:val="0"/>
          <w:sz w:val="28"/>
        </w:rPr>
        <w:t>年南京工业大学招收硕士研究生入学考试试题</w:t>
      </w:r>
      <w:r>
        <w:rPr>
          <w:rFonts w:ascii="Times New Roman"/>
          <w:color w:val="000000"/>
          <w:spacing w:val="0"/>
          <w:sz w:val="28"/>
        </w:rPr>
      </w:r>
    </w:p>
    <w:p>
      <w:pPr>
        <w:pStyle w:val="Normal"/>
        <w:framePr w:w="6984" w:x="2606" w:y="1545"/>
        <w:widowControl w:val="off"/>
        <w:autoSpaceDE w:val="off"/>
        <w:autoSpaceDN w:val="off"/>
        <w:spacing w:before="188" w:after="0" w:line="311" w:lineRule="exact"/>
        <w:ind w:left="0" w:right="0" w:firstLine="0"/>
        <w:jc w:val="left"/>
        <w:rPr>
          <w:rFonts w:ascii="Times New Roman"/>
          <w:color w:val="000000"/>
          <w:spacing w:val="0"/>
          <w:sz w:val="28"/>
        </w:rPr>
      </w:pPr>
      <w:r>
        <w:rPr>
          <w:rFonts w:ascii="ALQESQ+TimesNewRomanPSMT"/>
          <w:color w:val="000000"/>
          <w:spacing w:val="0"/>
          <w:sz w:val="28"/>
        </w:rPr>
        <w:t>(</w:t>
      </w:r>
      <w:r>
        <w:rPr>
          <w:rFonts w:ascii="CJGLAC+SimHei" w:hAnsi="CJGLAC+SimHei" w:cs="CJGLAC+SimHei"/>
          <w:color w:val="000000"/>
          <w:spacing w:val="0"/>
          <w:sz w:val="28"/>
        </w:rPr>
        <w:t>考生注意：全部答案必须写在答题纸上否则后果自负</w:t>
      </w:r>
      <w:r>
        <w:rPr>
          <w:rFonts w:ascii="ALQESQ+TimesNewRomanPSMT"/>
          <w:color w:val="000000"/>
          <w:spacing w:val="0"/>
          <w:sz w:val="28"/>
        </w:rPr>
        <w:t>!)</w:t>
      </w:r>
      <w:r>
        <w:rPr>
          <w:rFonts w:ascii="Times New Roman"/>
          <w:color w:val="000000"/>
          <w:spacing w:val="0"/>
          <w:sz w:val="28"/>
        </w:rPr>
      </w:r>
    </w:p>
    <w:p>
      <w:pPr>
        <w:pStyle w:val="Normal"/>
        <w:framePr w:w="2629" w:x="3007" w:y="2543"/>
        <w:widowControl w:val="off"/>
        <w:autoSpaceDE w:val="off"/>
        <w:autoSpaceDN w:val="off"/>
        <w:spacing w:before="0" w:after="0" w:line="311" w:lineRule="exact"/>
        <w:ind w:left="0" w:right="0" w:firstLine="0"/>
        <w:jc w:val="left"/>
        <w:rPr>
          <w:rFonts w:ascii="Times New Roman"/>
          <w:color w:val="000000"/>
          <w:spacing w:val="0"/>
          <w:sz w:val="28"/>
        </w:rPr>
      </w:pPr>
      <w:r>
        <w:rPr>
          <w:rFonts w:ascii="CJGLAC+SimHei" w:hAnsi="CJGLAC+SimHei" w:cs="CJGLAC+SimHei"/>
          <w:color w:val="000000"/>
          <w:spacing w:val="0"/>
          <w:sz w:val="28"/>
        </w:rPr>
        <w:t>考试科目代码：</w:t>
      </w:r>
      <w:r>
        <w:rPr>
          <w:rFonts w:ascii="ALQESQ+TimesNewRomanPSMT"/>
          <w:color w:val="000000"/>
          <w:spacing w:val="0"/>
          <w:sz w:val="28"/>
        </w:rPr>
        <w:t>810</w:t>
      </w:r>
      <w:r>
        <w:rPr>
          <w:rFonts w:ascii="Times New Roman"/>
          <w:color w:val="000000"/>
          <w:spacing w:val="0"/>
          <w:sz w:val="28"/>
        </w:rPr>
      </w:r>
    </w:p>
    <w:p>
      <w:pPr>
        <w:pStyle w:val="Normal"/>
        <w:framePr w:w="2769" w:x="6406" w:y="2554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8"/>
        </w:rPr>
      </w:pPr>
      <w:r>
        <w:rPr>
          <w:rFonts w:ascii="CJGLAC+SimHei" w:hAnsi="CJGLAC+SimHei" w:cs="CJGLAC+SimHei"/>
          <w:color w:val="000000"/>
          <w:spacing w:val="0"/>
          <w:sz w:val="28"/>
        </w:rPr>
        <w:t>考试科目：化工原理</w:t>
      </w:r>
      <w:r>
        <w:rPr>
          <w:rFonts w:ascii="Times New Roman"/>
          <w:color w:val="000000"/>
          <w:spacing w:val="0"/>
          <w:sz w:val="28"/>
        </w:rPr>
      </w:r>
    </w:p>
    <w:p>
      <w:pPr>
        <w:pStyle w:val="Normal"/>
        <w:framePr w:w="4440" w:x="1366" w:y="30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CJGLAC+SimHei" w:hAnsi="CJGLAC+SimHei" w:cs="CJGLAC+SimHei"/>
          <w:color w:val="000000"/>
          <w:spacing w:val="0"/>
          <w:sz w:val="24"/>
        </w:rPr>
        <w:t>一、多项选择题（每题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3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CJGLAC+SimHei" w:hAnsi="CJGLAC+SimHei" w:cs="CJGLAC+SimHei"/>
          <w:color w:val="000000"/>
          <w:spacing w:val="0"/>
          <w:sz w:val="24"/>
        </w:rPr>
        <w:t>分，共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15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CJGLAC+SimHei" w:hAnsi="CJGLAC+SimHei" w:cs="CJGLAC+SimHei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3580"/>
        <w:widowControl w:val="off"/>
        <w:autoSpaceDE w:val="off"/>
        <w:autoSpaceDN w:val="off"/>
        <w:spacing w:before="0" w:after="0" w:line="26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1</w:t>
      </w:r>
      <w:r>
        <w:rPr>
          <w:rFonts w:ascii="HHEILA+SimSun" w:hAnsi="HHEILA+SimSun" w:cs="HHEILA+SimSun"/>
          <w:color w:val="000000"/>
          <w:spacing w:val="-1"/>
          <w:sz w:val="24"/>
        </w:rPr>
        <w:t>、粘性流体流动时，任何两相邻流层间必有速度差异，是由于流体内部存在相互作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3580"/>
        <w:widowControl w:val="off"/>
        <w:autoSpaceDE w:val="off"/>
        <w:autoSpaceDN w:val="off"/>
        <w:spacing w:before="243" w:after="0" w:line="24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用的（）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86" w:x="2566" w:y="45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(a)</w:t>
      </w:r>
      <w:r>
        <w:rPr>
          <w:rFonts w:ascii="HHEILA+SimSun" w:hAnsi="HHEILA+SimSun" w:cs="HHEILA+SimSun"/>
          <w:color w:val="000000"/>
          <w:spacing w:val="0"/>
          <w:sz w:val="24"/>
        </w:rPr>
        <w:t>压力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000" w:x="6098" w:y="45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(b)</w:t>
      </w:r>
      <w:r>
        <w:rPr>
          <w:rFonts w:ascii="HHEILA+SimSun" w:hAnsi="HHEILA+SimSun" w:cs="HHEILA+SimSun"/>
          <w:color w:val="000000"/>
          <w:spacing w:val="0"/>
          <w:sz w:val="24"/>
        </w:rPr>
        <w:t>张力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226" w:x="2566" w:y="5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(c)</w:t>
      </w:r>
      <w:r>
        <w:rPr>
          <w:rFonts w:ascii="HHEILA+SimSun" w:hAnsi="HHEILA+SimSun" w:cs="HHEILA+SimSun"/>
          <w:color w:val="000000"/>
          <w:spacing w:val="0"/>
          <w:sz w:val="24"/>
        </w:rPr>
        <w:t>剪应力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240" w:x="6098" w:y="5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(d)</w:t>
      </w:r>
      <w:r>
        <w:rPr>
          <w:rFonts w:ascii="HHEILA+SimSun" w:hAnsi="HHEILA+SimSun" w:cs="HHEILA+SimSun"/>
          <w:color w:val="000000"/>
          <w:spacing w:val="0"/>
          <w:sz w:val="24"/>
        </w:rPr>
        <w:t>质量力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7800" w:x="1846" w:y="55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2</w:t>
      </w:r>
      <w:r>
        <w:rPr>
          <w:rFonts w:ascii="HHEILA+SimSun" w:hAnsi="HHEILA+SimSun" w:cs="HHEILA+SimSun"/>
          <w:color w:val="000000"/>
          <w:spacing w:val="0"/>
          <w:sz w:val="24"/>
        </w:rPr>
        <w:t>、在离心泵蔽式叶轮的后盖板上设置一定数量的平衡孔，其作用是（）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466" w:x="2566" w:y="60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(a)</w:t>
      </w:r>
      <w:r>
        <w:rPr>
          <w:rFonts w:ascii="HHEILA+SimSun" w:hAnsi="HHEILA+SimSun" w:cs="HHEILA+SimSun"/>
          <w:color w:val="000000"/>
          <w:spacing w:val="0"/>
          <w:sz w:val="24"/>
        </w:rPr>
        <w:t>消除气泡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960" w:x="6098" w:y="60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(b)</w:t>
      </w:r>
      <w:r>
        <w:rPr>
          <w:rFonts w:ascii="HHEILA+SimSun" w:hAnsi="HHEILA+SimSun" w:cs="HHEILA+SimSun"/>
          <w:color w:val="000000"/>
          <w:spacing w:val="0"/>
          <w:sz w:val="24"/>
        </w:rPr>
        <w:t>消除轴向推力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960" w:x="6098" w:y="6081"/>
        <w:widowControl w:val="off"/>
        <w:autoSpaceDE w:val="off"/>
        <w:autoSpaceDN w:val="off"/>
        <w:spacing w:before="233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(d)</w:t>
      </w:r>
      <w:r>
        <w:rPr>
          <w:rFonts w:ascii="HHEILA+SimSun" w:hAnsi="HHEILA+SimSun" w:cs="HHEILA+SimSun"/>
          <w:color w:val="000000"/>
          <w:spacing w:val="0"/>
          <w:sz w:val="24"/>
        </w:rPr>
        <w:t>提</w:t>
      </w:r>
      <w:r>
        <w:rPr>
          <w:rFonts w:ascii="DejaVu Sans"/>
          <w:color w:val="000000"/>
          <w:spacing w:val="404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力效率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946" w:x="2566" w:y="65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(c)</w:t>
      </w:r>
      <w:r>
        <w:rPr>
          <w:rFonts w:ascii="HHEILA+SimSun" w:hAnsi="HHEILA+SimSun" w:cs="HHEILA+SimSun"/>
          <w:color w:val="000000"/>
          <w:spacing w:val="0"/>
          <w:sz w:val="24"/>
        </w:rPr>
        <w:t>降低容积损失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5933" w:x="1366" w:y="7080"/>
        <w:widowControl w:val="off"/>
        <w:autoSpaceDE w:val="off"/>
        <w:autoSpaceDN w:val="off"/>
        <w:spacing w:before="0" w:after="0" w:line="26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3</w:t>
      </w:r>
      <w:r>
        <w:rPr>
          <w:rFonts w:ascii="HHEILA+SimSun" w:hAnsi="HHEILA+SimSun" w:cs="HHEILA+SimSun"/>
          <w:color w:val="000000"/>
          <w:spacing w:val="0"/>
          <w:sz w:val="24"/>
        </w:rPr>
        <w:t>、用标准筛做总质量为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G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的颗粒群筛分分析时，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5933" w:x="1366" w:y="7080"/>
        <w:widowControl w:val="off"/>
        <w:autoSpaceDE w:val="off"/>
        <w:autoSpaceDN w:val="off"/>
        <w:spacing w:before="236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和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G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之比，称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i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号筛的筛余量质量分数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x</w:t>
      </w:r>
      <w:r>
        <w:rPr>
          <w:rFonts w:ascii="DejaVu Sans"/>
          <w:color w:val="000000"/>
          <w:spacing w:val="207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则（）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5933" w:x="1366" w:y="7080"/>
        <w:widowControl w:val="off"/>
        <w:autoSpaceDE w:val="off"/>
        <w:autoSpaceDN w:val="off"/>
        <w:spacing w:before="233" w:after="0" w:line="266" w:lineRule="exact"/>
        <w:ind w:left="120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(a)100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103" w:x="7538" w:y="7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在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i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号筛面上的颗粒质量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-1"/>
          <w:sz w:val="24"/>
        </w:rPr>
        <w:t>G</w:t>
      </w:r>
      <w:r>
        <w:rPr>
          <w:rFonts w:ascii="ALQESQ+TimesNewRomanPSMT"/>
          <w:color w:val="000000"/>
          <w:spacing w:val="0"/>
          <w:sz w:val="24"/>
          <w:vertAlign w:val="subscript"/>
        </w:rPr>
        <w:t>i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122" w:x="2566" w:y="85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(c)(G</w:t>
      </w:r>
      <w:r>
        <w:rPr>
          <w:rFonts w:ascii="ALQESQ+TimesNewRomanPSMT"/>
          <w:color w:val="000000"/>
          <w:spacing w:val="-1"/>
          <w:sz w:val="24"/>
          <w:vertAlign w:val="subscript"/>
        </w:rPr>
        <w:t>i</w:t>
      </w:r>
      <w:r>
        <w:rPr>
          <w:rFonts w:ascii="ALQESQ+TimesNewRomanPSMT"/>
          <w:color w:val="000000"/>
          <w:spacing w:val="0"/>
          <w:sz w:val="24"/>
        </w:rPr>
        <w:t>/G)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640" w:x="6098" w:y="85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(d)1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480" w:x="1846" w:y="90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4</w:t>
      </w:r>
      <w:r>
        <w:rPr>
          <w:rFonts w:ascii="HHEILA+SimSun" w:hAnsi="HHEILA+SimSun" w:cs="HHEILA+SimSun"/>
          <w:color w:val="000000"/>
          <w:spacing w:val="0"/>
          <w:sz w:val="24"/>
        </w:rPr>
        <w:t>、流体自然对流给热的特点是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226" w:x="2566" w:y="95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(a)</w:t>
      </w:r>
      <w:r>
        <w:rPr>
          <w:rFonts w:ascii="HHEILA+SimSun" w:hAnsi="HHEILA+SimSun" w:cs="HHEILA+SimSun"/>
          <w:color w:val="000000"/>
          <w:spacing w:val="0"/>
          <w:sz w:val="24"/>
        </w:rPr>
        <w:t>只发生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60" w:x="4032" w:y="9588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体内部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240" w:x="6098" w:y="95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(b)</w:t>
      </w:r>
      <w:r>
        <w:rPr>
          <w:rFonts w:ascii="HHEILA+SimSun" w:hAnsi="HHEILA+SimSun" w:cs="HHEILA+SimSun"/>
          <w:color w:val="000000"/>
          <w:spacing w:val="0"/>
          <w:sz w:val="24"/>
        </w:rPr>
        <w:t>有温差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706" w:x="2566" w:y="10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(c)</w:t>
      </w:r>
      <w:r>
        <w:rPr>
          <w:rFonts w:ascii="HHEILA+SimSun" w:hAnsi="HHEILA+SimSun" w:cs="HHEILA+SimSun"/>
          <w:color w:val="000000"/>
          <w:spacing w:val="0"/>
          <w:sz w:val="24"/>
        </w:rPr>
        <w:t>有宏观运动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640" w:x="6098" w:y="10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(d)</w:t>
      </w:r>
      <w:r>
        <w:rPr>
          <w:rFonts w:ascii="HHEILA+SimSun" w:hAnsi="HHEILA+SimSun" w:cs="HHEILA+SimSun"/>
          <w:color w:val="000000"/>
          <w:spacing w:val="0"/>
          <w:sz w:val="24"/>
        </w:rPr>
        <w:t>主要依靠分子碰撞和分子位移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384" w:x="1366" w:y="10581"/>
        <w:widowControl w:val="off"/>
        <w:autoSpaceDE w:val="off"/>
        <w:autoSpaceDN w:val="off"/>
        <w:spacing w:before="0" w:after="0" w:line="26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5</w:t>
      </w:r>
      <w:r>
        <w:rPr>
          <w:rFonts w:ascii="HHEILA+SimSun" w:hAnsi="HHEILA+SimSun" w:cs="HHEILA+SimSun"/>
          <w:color w:val="000000"/>
          <w:spacing w:val="0"/>
          <w:sz w:val="24"/>
        </w:rPr>
        <w:t>、在相同条件下，定态二元体系的分子单向扩散传质速率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-1"/>
          <w:sz w:val="24"/>
        </w:rPr>
        <w:t>N</w:t>
      </w:r>
      <w:r>
        <w:rPr>
          <w:rFonts w:ascii="ALQESQ+TimesNewRomanPSMT"/>
          <w:color w:val="000000"/>
          <w:spacing w:val="0"/>
          <w:sz w:val="24"/>
          <w:vertAlign w:val="subscript"/>
        </w:rPr>
        <w:t>A</w:t>
      </w:r>
      <w:r>
        <w:rPr>
          <w:rFonts w:ascii="DejaVu Sans"/>
          <w:color w:val="000000"/>
          <w:spacing w:val="-41"/>
          <w:sz w:val="24"/>
          <w:vertAlign w:val="subscript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18"/>
          <w:vertAlign w:val="subscript"/>
        </w:rPr>
        <w:t>单向</w:t>
      </w:r>
      <w:r>
        <w:rPr>
          <w:rFonts w:ascii="HHEILA+SimSun" w:hAnsi="HHEILA+SimSun" w:cs="HHEILA+SimSun"/>
          <w:color w:val="000000"/>
          <w:spacing w:val="0"/>
          <w:sz w:val="24"/>
        </w:rPr>
        <w:t>，比定态二元体系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384" w:x="1366" w:y="10581"/>
        <w:widowControl w:val="off"/>
        <w:autoSpaceDE w:val="off"/>
        <w:autoSpaceDN w:val="off"/>
        <w:spacing w:before="233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的等摩尔相向分子扩散传质速率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-1"/>
          <w:sz w:val="24"/>
        </w:rPr>
        <w:t>N</w:t>
      </w:r>
      <w:r>
        <w:rPr>
          <w:rFonts w:ascii="ALQESQ+TimesNewRomanPSMT"/>
          <w:color w:val="000000"/>
          <w:spacing w:val="0"/>
          <w:sz w:val="24"/>
          <w:vertAlign w:val="subscript"/>
        </w:rPr>
        <w:t>A</w:t>
      </w:r>
      <w:r>
        <w:rPr>
          <w:rFonts w:ascii="DejaVu Sans"/>
          <w:color w:val="000000"/>
          <w:spacing w:val="-41"/>
          <w:sz w:val="24"/>
          <w:vertAlign w:val="subscript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18"/>
          <w:vertAlign w:val="subscript"/>
        </w:rPr>
        <w:t>相向</w:t>
      </w:r>
      <w:r>
        <w:rPr>
          <w:rFonts w:ascii="HHEILA+SimSun" w:hAnsi="HHEILA+SimSun" w:cs="HHEILA+SimSun"/>
          <w:color w:val="000000"/>
          <w:spacing w:val="0"/>
          <w:sz w:val="24"/>
        </w:rPr>
        <w:t>要大一个漂流因子，其原因是（）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146" w:x="2482" w:y="115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(a)</w:t>
      </w:r>
      <w:r>
        <w:rPr>
          <w:rFonts w:ascii="HHEILA+SimSun" w:hAnsi="HHEILA+SimSun" w:cs="HHEILA+SimSun"/>
          <w:color w:val="000000"/>
          <w:spacing w:val="0"/>
          <w:sz w:val="24"/>
        </w:rPr>
        <w:t>分子单向扩散有主体流动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146" w:x="2482" w:y="11580"/>
        <w:widowControl w:val="off"/>
        <w:autoSpaceDE w:val="off"/>
        <w:autoSpaceDN w:val="off"/>
        <w:spacing w:before="236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(c)</w:t>
      </w:r>
      <w:r>
        <w:rPr>
          <w:rFonts w:ascii="HHEILA+SimSun" w:hAnsi="HHEILA+SimSun" w:cs="HHEILA+SimSun"/>
          <w:color w:val="000000"/>
          <w:spacing w:val="0"/>
          <w:sz w:val="24"/>
        </w:rPr>
        <w:t>有涡流扩散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401" w:x="6108" w:y="115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(b)</w:t>
      </w:r>
      <w:r>
        <w:rPr>
          <w:rFonts w:ascii="HHEILA+SimSun" w:hAnsi="HHEILA+SimSun" w:cs="HHEILA+SimSun"/>
          <w:color w:val="000000"/>
          <w:spacing w:val="0"/>
          <w:sz w:val="24"/>
        </w:rPr>
        <w:t>等摩尔相向扩散有宏观运动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401" w:x="6108" w:y="11580"/>
        <w:widowControl w:val="off"/>
        <w:autoSpaceDE w:val="off"/>
        <w:autoSpaceDN w:val="off"/>
        <w:spacing w:before="236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(d)</w:t>
      </w:r>
      <w:r>
        <w:rPr>
          <w:rFonts w:ascii="HHEILA+SimSun" w:hAnsi="HHEILA+SimSun" w:cs="HHEILA+SimSun"/>
          <w:color w:val="000000"/>
          <w:spacing w:val="0"/>
          <w:sz w:val="24"/>
        </w:rPr>
        <w:t>有分子热运动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960" w:x="1366" w:y="13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CJGLAC+SimHei" w:hAnsi="CJGLAC+SimHei" w:cs="CJGLAC+SimHei"/>
          <w:color w:val="000000"/>
          <w:spacing w:val="0"/>
          <w:sz w:val="24"/>
        </w:rPr>
        <w:t>二、填空题（每题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MBFR+TimesNewRomanPS-BoldMT"/>
          <w:color w:val="000000"/>
          <w:spacing w:val="0"/>
          <w:sz w:val="24"/>
        </w:rPr>
        <w:t>3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CJGLAC+SimHei" w:hAnsi="CJGLAC+SimHei" w:cs="CJGLAC+SimHei"/>
          <w:color w:val="000000"/>
          <w:spacing w:val="0"/>
          <w:sz w:val="24"/>
        </w:rPr>
        <w:t>分，共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MBFR+TimesNewRomanPS-BoldMT"/>
          <w:color w:val="000000"/>
          <w:spacing w:val="0"/>
          <w:sz w:val="24"/>
        </w:rPr>
        <w:t>15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CJGLAC+SimHei" w:hAnsi="CJGLAC+SimHei" w:cs="CJGLAC+SimHei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39" w:x="1366" w:y="13581"/>
        <w:widowControl w:val="off"/>
        <w:autoSpaceDE w:val="off"/>
        <w:autoSpaceDN w:val="off"/>
        <w:spacing w:before="0" w:after="0" w:line="266" w:lineRule="exact"/>
        <w:ind w:left="439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2"/>
          <w:sz w:val="24"/>
        </w:rPr>
        <w:t>1</w:t>
      </w:r>
      <w:r>
        <w:rPr>
          <w:rFonts w:ascii="HHEILA+SimSun" w:hAnsi="HHEILA+SimSun" w:cs="HHEILA+SimSun"/>
          <w:color w:val="000000"/>
          <w:spacing w:val="2"/>
          <w:sz w:val="24"/>
        </w:rPr>
        <w:t>、与二元体系理想溶液相比，在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t-x-y</w:t>
      </w:r>
      <w:r>
        <w:rPr>
          <w:rFonts w:ascii="DejaVu Sans"/>
          <w:color w:val="000000"/>
          <w:spacing w:val="-14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2"/>
          <w:sz w:val="24"/>
        </w:rPr>
        <w:t>图中，正偏差溶液的泡点（）</w:t>
      </w:r>
      <w:r>
        <w:rPr>
          <w:rFonts w:ascii="ALQESQ+TimesNewRomanPSMT"/>
          <w:color w:val="000000"/>
          <w:spacing w:val="2"/>
          <w:sz w:val="24"/>
        </w:rPr>
        <w:t>,</w:t>
      </w:r>
      <w:r>
        <w:rPr>
          <w:rFonts w:ascii="HHEILA+SimSun" w:hAnsi="HHEILA+SimSun" w:cs="HHEILA+SimSun"/>
          <w:color w:val="000000"/>
          <w:spacing w:val="2"/>
          <w:sz w:val="24"/>
        </w:rPr>
        <w:t>泡点线与露点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39" w:x="1366" w:y="13581"/>
        <w:widowControl w:val="off"/>
        <w:autoSpaceDE w:val="off"/>
        <w:autoSpaceDN w:val="off"/>
        <w:spacing w:before="233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-13"/>
          <w:sz w:val="24"/>
        </w:rPr>
        <w:t>线间的距离（）；在</w:t>
      </w:r>
      <w:r>
        <w:rPr>
          <w:rFonts w:ascii="DejaVu Sans"/>
          <w:color w:val="000000"/>
          <w:spacing w:val="-3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x-y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-7"/>
          <w:sz w:val="24"/>
        </w:rPr>
        <w:t>图中，平衡线与对角线间的距离（）（填</w:t>
      </w:r>
      <w:r>
        <w:rPr>
          <w:rFonts w:ascii="ALQESQ+TimesNewRomanPSMT" w:hAnsi="ALQESQ+TimesNewRomanPSMT" w:cs="ALQESQ+TimesNewRomanPSMT"/>
          <w:color w:val="000000"/>
          <w:spacing w:val="1"/>
          <w:sz w:val="24"/>
        </w:rPr>
        <w:t>“</w:t>
      </w:r>
      <w:r>
        <w:rPr>
          <w:rFonts w:ascii="HHEILA+SimSun" w:hAnsi="HHEILA+SimSun" w:cs="HHEILA+SimSun"/>
          <w:color w:val="000000"/>
          <w:spacing w:val="0"/>
          <w:sz w:val="24"/>
        </w:rPr>
        <w:t>增大</w:t>
      </w:r>
      <w:r>
        <w:rPr>
          <w:rFonts w:ascii="ALQESQ+TimesNewRomanPSMT" w:hAnsi="ALQESQ+TimesNewRomanPSMT" w:cs="ALQESQ+TimesNewRomanPSMT"/>
          <w:color w:val="000000"/>
          <w:spacing w:val="-1"/>
          <w:sz w:val="24"/>
        </w:rPr>
        <w:t>”</w:t>
      </w:r>
      <w:r>
        <w:rPr>
          <w:rFonts w:ascii="HHEILA+SimSun" w:hAnsi="HHEILA+SimSun" w:cs="HHEILA+SimSun"/>
          <w:color w:val="000000"/>
          <w:spacing w:val="0"/>
          <w:sz w:val="24"/>
        </w:rPr>
        <w:t>或</w:t>
      </w:r>
      <w:r>
        <w:rPr>
          <w:rFonts w:ascii="ALQESQ+TimesNewRomanPSMT" w:hAnsi="ALQESQ+TimesNewRomanPSMT" w:cs="ALQESQ+TimesNewRomanPSMT"/>
          <w:color w:val="000000"/>
          <w:spacing w:val="-1"/>
          <w:sz w:val="24"/>
        </w:rPr>
        <w:t>“</w:t>
      </w:r>
      <w:r>
        <w:rPr>
          <w:rFonts w:ascii="HHEILA+SimSun" w:hAnsi="HHEILA+SimSun" w:cs="HHEILA+SimSun"/>
          <w:color w:val="000000"/>
          <w:spacing w:val="0"/>
          <w:sz w:val="24"/>
        </w:rPr>
        <w:t>减小</w:t>
      </w:r>
      <w:r>
        <w:rPr>
          <w:rFonts w:ascii="ALQESQ+TimesNewRomanPSMT" w:hAnsi="ALQESQ+TimesNewRomanPSMT" w:cs="ALQESQ+TimesNewRomanPSMT"/>
          <w:color w:val="000000"/>
          <w:spacing w:val="1"/>
          <w:sz w:val="24"/>
        </w:rPr>
        <w:t>”</w:t>
      </w:r>
      <w:r>
        <w:rPr>
          <w:rFonts w:ascii="HHEILA+SimSun" w:hAnsi="HHEILA+SimSun" w:cs="HHEILA+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39" w:x="1366" w:y="13581"/>
        <w:widowControl w:val="off"/>
        <w:autoSpaceDE w:val="off"/>
        <w:autoSpaceDN w:val="off"/>
        <w:spacing w:before="233" w:after="0" w:line="266" w:lineRule="exact"/>
        <w:ind w:left="42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2</w:t>
      </w:r>
      <w:r>
        <w:rPr>
          <w:rFonts w:ascii="HHEILA+SimSun" w:hAnsi="HHEILA+SimSun" w:cs="HHEILA+SimSun"/>
          <w:color w:val="000000"/>
          <w:spacing w:val="0"/>
          <w:sz w:val="24"/>
        </w:rPr>
        <w:t>、填料塔中，填料的主要作用是（）</w:t>
      </w:r>
      <w:r>
        <w:rPr>
          <w:rFonts w:ascii="ALQESQ+TimesNewRomanPSMT"/>
          <w:color w:val="000000"/>
          <w:spacing w:val="0"/>
          <w:sz w:val="24"/>
        </w:rPr>
        <w:t>,</w:t>
      </w:r>
      <w:r>
        <w:rPr>
          <w:rFonts w:ascii="HHEILA+SimSun" w:hAnsi="HHEILA+SimSun" w:cs="HHEILA+SimSun"/>
          <w:color w:val="000000"/>
          <w:spacing w:val="0"/>
          <w:sz w:val="24"/>
        </w:rPr>
        <w:t>（）</w:t>
      </w:r>
      <w:r>
        <w:rPr>
          <w:rFonts w:ascii="ALQESQ+TimesNewRomanPSMT"/>
          <w:color w:val="000000"/>
          <w:spacing w:val="0"/>
          <w:sz w:val="24"/>
        </w:rPr>
        <w:t>,</w:t>
      </w:r>
      <w:r>
        <w:rPr>
          <w:rFonts w:ascii="HHEILA+SimSun" w:hAnsi="HHEILA+SimSun" w:cs="HHEILA+SimSun"/>
          <w:color w:val="000000"/>
          <w:spacing w:val="0"/>
          <w:sz w:val="24"/>
        </w:rPr>
        <w:t>（）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170.850006103516pt;margin-top:317.899993896484pt;z-index:-3;width:220.550003051758pt;height:220.550003051758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2" w:id="br2"/>
      </w:r>
      <w:r>
        <w:bookmarkEnd w:id="br2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091" w:x="1366" w:y="879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HHEILA+SimSun" w:hAnsi="HHEILA+SimSun" w:cs="HHEILA+SimSun"/>
          <w:color w:val="000000"/>
          <w:spacing w:val="0"/>
          <w:sz w:val="18"/>
        </w:rPr>
        <w:t>巨人学长</w:t>
      </w:r>
      <w:r>
        <w:rPr>
          <w:rFonts w:ascii="DejaVu Sans"/>
          <w:color w:val="000000"/>
          <w:spacing w:val="-12"/>
          <w:sz w:val="18"/>
        </w:rPr>
        <w:t xml:space="preserve"> </w:t>
      </w:r>
      <w:r>
        <w:rPr>
          <w:rFonts w:ascii="QVEQBD+Calibri"/>
          <w:color w:val="000000"/>
          <w:spacing w:val="0"/>
          <w:sz w:val="18"/>
        </w:rPr>
        <w:t>QQ</w:t>
      </w:r>
      <w:r>
        <w:rPr>
          <w:rFonts w:ascii="HHEILA+SimSun" w:hAnsi="HHEILA+SimSun" w:cs="HHEILA+SimSun"/>
          <w:color w:val="000000"/>
          <w:spacing w:val="0"/>
          <w:sz w:val="18"/>
        </w:rPr>
        <w:t>：</w:t>
      </w:r>
      <w:r>
        <w:rPr>
          <w:rFonts w:ascii="QVEQBD+Calibri"/>
          <w:color w:val="000000"/>
          <w:spacing w:val="0"/>
          <w:sz w:val="18"/>
        </w:rPr>
        <w:t>894162969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3091" w:x="1366" w:y="879"/>
        <w:widowControl w:val="off"/>
        <w:autoSpaceDE w:val="off"/>
        <w:autoSpaceDN w:val="off"/>
        <w:spacing w:before="33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QVEQBD+Calibri"/>
          <w:color w:val="000000"/>
          <w:spacing w:val="0"/>
          <w:sz w:val="18"/>
        </w:rPr>
        <w:t>2023</w:t>
      </w:r>
      <w:r>
        <w:rPr>
          <w:rFonts w:ascii="DejaVu Sans"/>
          <w:color w:val="000000"/>
          <w:spacing w:val="-12"/>
          <w:sz w:val="18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18"/>
        </w:rPr>
        <w:t>南工大化工考研群：</w:t>
      </w:r>
      <w:r>
        <w:rPr>
          <w:rFonts w:ascii="QVEQBD+Calibri"/>
          <w:color w:val="000000"/>
          <w:spacing w:val="0"/>
          <w:sz w:val="18"/>
        </w:rPr>
        <w:t>883700689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6480" w:x="1786" w:y="15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3</w:t>
      </w:r>
      <w:r>
        <w:rPr>
          <w:rFonts w:ascii="HHEILA+SimSun" w:hAnsi="HHEILA+SimSun" w:cs="HHEILA+SimSun"/>
          <w:color w:val="000000"/>
          <w:spacing w:val="0"/>
          <w:sz w:val="24"/>
        </w:rPr>
        <w:t>、对筛板精馏塔，筛板上的气液接触状态有（）</w:t>
      </w:r>
      <w:r>
        <w:rPr>
          <w:rFonts w:ascii="ALQESQ+TimesNewRomanPSMT"/>
          <w:color w:val="000000"/>
          <w:spacing w:val="0"/>
          <w:sz w:val="24"/>
        </w:rPr>
        <w:t>,</w:t>
      </w:r>
      <w:r>
        <w:rPr>
          <w:rFonts w:ascii="HHEILA+SimSun" w:hAnsi="HHEILA+SimSun" w:cs="HHEILA+SimSun"/>
          <w:color w:val="000000"/>
          <w:spacing w:val="0"/>
          <w:sz w:val="24"/>
        </w:rPr>
        <w:t>（）</w:t>
      </w:r>
      <w:r>
        <w:rPr>
          <w:rFonts w:ascii="ALQESQ+TimesNewRomanPSMT"/>
          <w:color w:val="000000"/>
          <w:spacing w:val="0"/>
          <w:sz w:val="24"/>
        </w:rPr>
        <w:t>,</w:t>
      </w:r>
      <w:r>
        <w:rPr>
          <w:rFonts w:ascii="HHEILA+SimSun" w:hAnsi="HHEILA+SimSun" w:cs="HHEILA+SimSun"/>
          <w:color w:val="000000"/>
          <w:spacing w:val="0"/>
          <w:sz w:val="24"/>
        </w:rPr>
        <w:t>（）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002" w:x="1805" w:y="2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2"/>
          <w:sz w:val="24"/>
        </w:rPr>
        <w:t>4</w:t>
      </w:r>
      <w:r>
        <w:rPr>
          <w:rFonts w:ascii="HHEILA+SimSun" w:hAnsi="HHEILA+SimSun" w:cs="HHEILA+SimSun"/>
          <w:color w:val="000000"/>
          <w:spacing w:val="2"/>
          <w:sz w:val="24"/>
        </w:rPr>
        <w:t>、空气的湿球温度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t</w:t>
      </w:r>
      <w:r>
        <w:rPr>
          <w:rFonts w:ascii="DejaVu Sans"/>
          <w:color w:val="000000"/>
          <w:spacing w:val="111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2"/>
          <w:sz w:val="24"/>
        </w:rPr>
        <w:t>通常小于干球温度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3"/>
          <w:sz w:val="24"/>
        </w:rPr>
        <w:t>t</w:t>
      </w:r>
      <w:r>
        <w:rPr>
          <w:rFonts w:ascii="HHEILA+SimSun" w:hAnsi="HHEILA+SimSun" w:cs="HHEILA+SimSun"/>
          <w:color w:val="000000"/>
          <w:spacing w:val="2"/>
          <w:sz w:val="24"/>
        </w:rPr>
        <w:t>，</w:t>
      </w:r>
      <w:r>
        <w:rPr>
          <w:rFonts w:ascii="ALQESQ+TimesNewRomanPSMT"/>
          <w:color w:val="000000"/>
          <w:spacing w:val="0"/>
          <w:sz w:val="24"/>
        </w:rPr>
        <w:t>t</w:t>
      </w:r>
      <w:r>
        <w:rPr>
          <w:rFonts w:ascii="DejaVu Sans"/>
          <w:color w:val="000000"/>
          <w:spacing w:val="109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与</w:t>
      </w:r>
      <w:r>
        <w:rPr>
          <w:rFonts w:ascii="DejaVu Sans"/>
          <w:color w:val="000000"/>
          <w:spacing w:val="-11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t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2"/>
          <w:sz w:val="24"/>
        </w:rPr>
        <w:t>相差越小，空气中的水汽含量越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87" w:x="3994" w:y="2172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W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387" w:x="6557" w:y="2172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W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1200" w:x="1805" w:y="2590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接近（）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002" w:x="1805" w:y="30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5</w:t>
      </w:r>
      <w:r>
        <w:rPr>
          <w:rFonts w:ascii="HHEILA+SimSun" w:hAnsi="HHEILA+SimSun" w:cs="HHEILA+SimSun"/>
          <w:color w:val="000000"/>
          <w:spacing w:val="-17"/>
          <w:sz w:val="24"/>
        </w:rPr>
        <w:t>、在</w:t>
      </w:r>
      <w:r>
        <w:rPr>
          <w:rFonts w:ascii="DejaVu Sans"/>
          <w:color w:val="000000"/>
          <w:spacing w:val="1"/>
          <w:sz w:val="24"/>
        </w:rPr>
        <w:t xml:space="preserve"> 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30℃</w:t>
      </w:r>
      <w:r>
        <w:rPr>
          <w:rFonts w:ascii="HHEILA+SimSun" w:hAnsi="HHEILA+SimSun" w:cs="HHEILA+SimSun"/>
          <w:color w:val="000000"/>
          <w:spacing w:val="-4"/>
          <w:sz w:val="24"/>
        </w:rPr>
        <w:t>时，丙酮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(A)—</w:t>
      </w:r>
      <w:r>
        <w:rPr>
          <w:rFonts w:ascii="HHEILA+SimSun" w:hAnsi="HHEILA+SimSun" w:cs="HHEILA+SimSun"/>
          <w:color w:val="000000"/>
          <w:spacing w:val="0"/>
          <w:sz w:val="24"/>
        </w:rPr>
        <w:t>乙酸乙酯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(B)—</w:t>
      </w:r>
      <w:r>
        <w:rPr>
          <w:rFonts w:ascii="HHEILA+SimSun" w:hAnsi="HHEILA+SimSun" w:cs="HHEILA+SimSun"/>
          <w:color w:val="000000"/>
          <w:spacing w:val="0"/>
          <w:sz w:val="24"/>
        </w:rPr>
        <w:t>水</w:t>
      </w:r>
      <w:r>
        <w:rPr>
          <w:rFonts w:ascii="ALQESQ+TimesNewRomanPSMT"/>
          <w:color w:val="000000"/>
          <w:spacing w:val="0"/>
          <w:sz w:val="24"/>
        </w:rPr>
        <w:t>(S)</w:t>
      </w:r>
      <w:r>
        <w:rPr>
          <w:rFonts w:ascii="HHEILA+SimSun" w:hAnsi="HHEILA+SimSun" w:cs="HHEILA+SimSun"/>
          <w:color w:val="000000"/>
          <w:spacing w:val="-1"/>
          <w:sz w:val="24"/>
        </w:rPr>
        <w:t>三元体系的一组液液平衡数据为：萃取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002" w:x="1805" w:y="3081"/>
        <w:widowControl w:val="off"/>
        <w:autoSpaceDE w:val="off"/>
        <w:autoSpaceDN w:val="off"/>
        <w:spacing w:before="233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相组成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y</w:t>
      </w:r>
      <w:r>
        <w:rPr>
          <w:rFonts w:ascii="DejaVu Sans"/>
          <w:color w:val="000000"/>
          <w:spacing w:val="37"/>
          <w:sz w:val="24"/>
        </w:rPr>
        <w:t xml:space="preserve"> </w:t>
      </w:r>
      <w:r>
        <w:rPr>
          <w:rFonts w:ascii="TARFIU+TimesNewRomanPS-ItalicMT"/>
          <w:color w:val="000000"/>
          <w:spacing w:val="0"/>
          <w:sz w:val="24"/>
        </w:rPr>
        <w:t>=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3.2%</w:t>
      </w:r>
      <w:r>
        <w:rPr>
          <w:rFonts w:ascii="HHEILA+SimSun" w:hAnsi="HHEILA+SimSun" w:cs="HHEILA+SimSun"/>
          <w:color w:val="000000"/>
          <w:spacing w:val="-14"/>
          <w:sz w:val="24"/>
        </w:rPr>
        <w:t>、</w:t>
      </w:r>
      <w:r>
        <w:rPr>
          <w:rFonts w:ascii="ALQESQ+TimesNewRomanPSMT"/>
          <w:color w:val="000000"/>
          <w:spacing w:val="0"/>
          <w:sz w:val="24"/>
        </w:rPr>
        <w:t>y</w:t>
      </w:r>
      <w:r>
        <w:rPr>
          <w:rFonts w:ascii="DejaVu Sans"/>
          <w:color w:val="000000"/>
          <w:spacing w:val="49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为</w:t>
      </w:r>
      <w:r>
        <w:rPr>
          <w:rFonts w:ascii="ALQESQ+TimesNewRomanPSMT"/>
          <w:color w:val="000000"/>
          <w:spacing w:val="0"/>
          <w:sz w:val="24"/>
        </w:rPr>
        <w:t>=</w:t>
      </w:r>
      <w:r>
        <w:rPr>
          <w:rFonts w:ascii="DejaVu Sans"/>
          <w:color w:val="000000"/>
          <w:spacing w:val="-15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88.5%</w:t>
      </w:r>
      <w:r>
        <w:rPr>
          <w:rFonts w:ascii="HHEILA+SimSun" w:hAnsi="HHEILA+SimSun" w:cs="HHEILA+SimSun"/>
          <w:color w:val="000000"/>
          <w:spacing w:val="-3"/>
          <w:sz w:val="24"/>
        </w:rPr>
        <w:t>，萃余相组成</w:t>
      </w:r>
      <w:r>
        <w:rPr>
          <w:rFonts w:ascii="DejaVu Sans"/>
          <w:color w:val="000000"/>
          <w:spacing w:val="-13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x</w:t>
      </w:r>
      <w:r>
        <w:rPr>
          <w:rFonts w:ascii="DejaVu Sans"/>
          <w:color w:val="000000"/>
          <w:spacing w:val="29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=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91.0%</w:t>
      </w:r>
      <w:r>
        <w:rPr>
          <w:rFonts w:ascii="HHEILA+SimSun" w:hAnsi="HHEILA+SimSun" w:cs="HHEILA+SimSun"/>
          <w:color w:val="000000"/>
          <w:spacing w:val="-12"/>
          <w:sz w:val="24"/>
        </w:rPr>
        <w:t>，</w:t>
      </w:r>
      <w:r>
        <w:rPr>
          <w:rFonts w:ascii="ALQESQ+TimesNewRomanPSMT"/>
          <w:color w:val="000000"/>
          <w:spacing w:val="0"/>
          <w:sz w:val="24"/>
        </w:rPr>
        <w:t>x</w:t>
      </w:r>
      <w:r>
        <w:rPr>
          <w:rFonts w:ascii="DejaVu Sans"/>
          <w:color w:val="000000"/>
          <w:spacing w:val="10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=4.2%</w:t>
      </w:r>
      <w:r>
        <w:rPr>
          <w:rFonts w:ascii="HHEILA+SimSun" w:hAnsi="HHEILA+SimSun" w:cs="HHEILA+SimSun"/>
          <w:color w:val="000000"/>
          <w:spacing w:val="-2"/>
          <w:sz w:val="24"/>
        </w:rPr>
        <w:t>，则此平衡条件下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53" w:x="2705" w:y="3672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A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327" w:x="3886" w:y="3672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S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344" w:x="6672" w:y="3672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B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327" w:x="7939" w:y="3672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S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2419" w:x="1805" w:y="4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的选择性系数</w:t>
      </w:r>
      <w:r>
        <w:rPr>
          <w:rFonts w:ascii="ALQESQ+TimesNewRomanPSMT" w:hAnsi="ALQESQ+TimesNewRomanPSMT" w:cs="ALQESQ+TimesNewRomanPSMT"/>
          <w:color w:val="000000"/>
          <w:spacing w:val="1"/>
          <w:sz w:val="24"/>
        </w:rPr>
        <w:t>β=</w:t>
      </w:r>
      <w:r>
        <w:rPr>
          <w:rFonts w:ascii="HHEILA+SimSun" w:hAnsi="HHEILA+SimSun" w:cs="HHEILA+SimSun"/>
          <w:color w:val="000000"/>
          <w:spacing w:val="0"/>
          <w:sz w:val="24"/>
        </w:rPr>
        <w:t>（）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2760" w:x="1366" w:y="5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CJGLAC+SimHei" w:hAnsi="CJGLAC+SimHei" w:cs="CJGLAC+SimHei"/>
          <w:color w:val="000000"/>
          <w:spacing w:val="0"/>
          <w:sz w:val="24"/>
        </w:rPr>
        <w:t>三、简答题（共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MBFR+TimesNewRomanPS-BoldMT"/>
          <w:color w:val="000000"/>
          <w:spacing w:val="0"/>
          <w:sz w:val="24"/>
        </w:rPr>
        <w:t>15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CJGLAC+SimHei" w:hAnsi="CJGLAC+SimHei" w:cs="CJGLAC+SimHei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5590"/>
        <w:widowControl w:val="off"/>
        <w:autoSpaceDE w:val="off"/>
        <w:autoSpaceDN w:val="off"/>
        <w:spacing w:before="0" w:after="0" w:line="240" w:lineRule="exact"/>
        <w:ind w:left="401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-2"/>
          <w:sz w:val="24"/>
        </w:rPr>
        <w:t>液液萃取过程本身并没有直接完成分离任务，而只是将一个难于分离的混合物转变为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5590"/>
        <w:widowControl w:val="off"/>
        <w:autoSpaceDE w:val="off"/>
        <w:autoSpaceDN w:val="off"/>
        <w:spacing w:before="259" w:after="0" w:line="24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两个易于分离的莘取相和萃余相。因此，萃取过程在经济上是否优越，取决于后续萃取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5520" w:x="1366" w:y="6588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相和萃余相的分离过程是否比原溶液直接分离更容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5520" w:x="1366" w:y="6588"/>
        <w:widowControl w:val="off"/>
        <w:autoSpaceDE w:val="off"/>
        <w:autoSpaceDN w:val="off"/>
        <w:spacing w:before="262" w:after="0" w:line="24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哪些工业生产场合。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600" w:x="7126" w:y="6588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现。请简要回答液液萃取适用于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2760" w:x="1366" w:y="8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CJGLAC+SimHei" w:hAnsi="CJGLAC+SimHei" w:cs="CJGLAC+SimHei"/>
          <w:color w:val="000000"/>
          <w:spacing w:val="0"/>
          <w:sz w:val="24"/>
        </w:rPr>
        <w:t>四、实验题（共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MBFR+TimesNewRomanPS-BoldMT"/>
          <w:color w:val="000000"/>
          <w:spacing w:val="0"/>
          <w:sz w:val="24"/>
        </w:rPr>
        <w:t>15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CJGLAC+SimHei" w:hAnsi="CJGLAC+SimHei" w:cs="CJGLAC+SimHei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8580"/>
        <w:widowControl w:val="off"/>
        <w:autoSpaceDE w:val="off"/>
        <w:autoSpaceDN w:val="off"/>
        <w:spacing w:before="0" w:after="0" w:line="266" w:lineRule="exact"/>
        <w:ind w:left="401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-3"/>
          <w:sz w:val="24"/>
        </w:rPr>
        <w:t>用一套管换热实验装置，测</w:t>
      </w:r>
      <w:r>
        <w:rPr>
          <w:rFonts w:ascii="DejaVu Sans"/>
          <w:color w:val="000000"/>
          <w:spacing w:val="167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水蒸汽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—</w:t>
      </w:r>
      <w:r>
        <w:rPr>
          <w:rFonts w:ascii="HHEILA+SimSun" w:hAnsi="HHEILA+SimSun" w:cs="HHEILA+SimSun"/>
          <w:color w:val="000000"/>
          <w:spacing w:val="-2"/>
          <w:sz w:val="24"/>
        </w:rPr>
        <w:t>水体系在逆流流动时的对流给热系数。换热器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8580"/>
        <w:widowControl w:val="off"/>
        <w:autoSpaceDE w:val="off"/>
        <w:autoSpaceDN w:val="off"/>
        <w:spacing w:before="236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3"/>
          <w:sz w:val="24"/>
        </w:rPr>
        <w:t>外管为玻璃管，尺寸为</w:t>
      </w:r>
      <w:r>
        <w:rPr>
          <w:rFonts w:ascii="ALQESQ+TimesNewRomanPSMT" w:hAnsi="ALQESQ+TimesNewRomanPSMT" w:cs="ALQESQ+TimesNewRomanPSMT"/>
          <w:color w:val="000000"/>
          <w:spacing w:val="-1"/>
          <w:sz w:val="24"/>
        </w:rPr>
        <w:t>Φ112mm×6m</w:t>
      </w:r>
      <w:r>
        <w:rPr>
          <w:rFonts w:ascii="DejaVu Sans"/>
          <w:color w:val="000000"/>
          <w:spacing w:val="357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3"/>
          <w:sz w:val="24"/>
        </w:rPr>
        <w:t>内管为紫铜管，尺寸为</w:t>
      </w:r>
      <w:r>
        <w:rPr>
          <w:rFonts w:ascii="ALQESQ+TimesNewRomanPSMT" w:hAnsi="ALQESQ+TimesNewRomanPSMT" w:cs="ALQESQ+TimesNewRomanPSMT"/>
          <w:color w:val="000000"/>
          <w:spacing w:val="1"/>
          <w:sz w:val="24"/>
        </w:rPr>
        <w:t>Φ16mm×1.5mm</w:t>
      </w:r>
      <w:r>
        <w:rPr>
          <w:rFonts w:ascii="HHEILA+SimSun" w:hAnsi="HHEILA+SimSun" w:cs="HHEILA+SimSun"/>
          <w:color w:val="000000"/>
          <w:spacing w:val="2"/>
          <w:sz w:val="24"/>
        </w:rPr>
        <w:t>，测量段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8580"/>
        <w:widowControl w:val="off"/>
        <w:autoSpaceDE w:val="off"/>
        <w:autoSpaceDN w:val="off"/>
        <w:spacing w:before="229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2"/>
          <w:sz w:val="24"/>
        </w:rPr>
        <w:t>长度为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l000mm</w:t>
      </w:r>
      <w:r>
        <w:rPr>
          <w:rFonts w:ascii="HHEILA+SimSun" w:hAnsi="HHEILA+SimSun" w:cs="HHEILA+SimSun"/>
          <w:color w:val="000000"/>
          <w:spacing w:val="2"/>
          <w:sz w:val="24"/>
        </w:rPr>
        <w:t>。在水</w:t>
      </w:r>
      <w:r>
        <w:rPr>
          <w:rFonts w:ascii="DejaVu Sans"/>
          <w:color w:val="000000"/>
          <w:spacing w:val="164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2"/>
          <w:sz w:val="24"/>
        </w:rPr>
        <w:t>汽进入管套压力为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1.02MPa</w:t>
      </w:r>
      <w:r>
        <w:rPr>
          <w:rFonts w:ascii="HHEILA+SimSun" w:hAnsi="HHEILA+SimSun" w:cs="HHEILA+SimSun"/>
          <w:color w:val="000000"/>
          <w:spacing w:val="2"/>
          <w:sz w:val="24"/>
        </w:rPr>
        <w:t>、水流量为</w:t>
      </w:r>
      <w:r>
        <w:rPr>
          <w:rFonts w:ascii="DejaVu Sans"/>
          <w:color w:val="000000"/>
          <w:spacing w:val="-13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1.5m</w:t>
      </w:r>
      <w:r>
        <w:rPr>
          <w:rFonts w:ascii="ALQESQ+TimesNewRomanPSMT"/>
          <w:color w:val="000000"/>
          <w:spacing w:val="-1"/>
          <w:sz w:val="24"/>
          <w:vertAlign w:val="superscript"/>
        </w:rPr>
        <w:t>3</w:t>
      </w:r>
      <w:r>
        <w:rPr>
          <w:rFonts w:ascii="ALQESQ+TimesNewRomanPSMT"/>
          <w:color w:val="000000"/>
          <w:spacing w:val="1"/>
          <w:sz w:val="24"/>
        </w:rPr>
        <w:t>/h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2"/>
          <w:sz w:val="24"/>
        </w:rPr>
        <w:t>的条件下，测得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8580"/>
        <w:widowControl w:val="off"/>
        <w:autoSpaceDE w:val="off"/>
        <w:autoSpaceDN w:val="off"/>
        <w:spacing w:before="233" w:after="0" w:line="266" w:lineRule="exact"/>
        <w:ind w:left="3096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度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T</w:t>
      </w:r>
      <w:r>
        <w:rPr>
          <w:rFonts w:ascii="DejaVu Sans"/>
          <w:color w:val="000000"/>
          <w:spacing w:val="0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=</w:t>
      </w:r>
      <w:r>
        <w:rPr>
          <w:rFonts w:ascii="DejaVu Sans"/>
          <w:color w:val="000000"/>
          <w:spacing w:val="-15"/>
          <w:sz w:val="24"/>
        </w:rPr>
        <w:t xml:space="preserve"> 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103.5℃,</w:t>
      </w:r>
      <w:r>
        <w:rPr>
          <w:rFonts w:ascii="HHEILA+SimSun" w:hAnsi="HHEILA+SimSun" w:cs="HHEILA+SimSun"/>
          <w:color w:val="000000"/>
          <w:spacing w:val="0"/>
          <w:sz w:val="24"/>
        </w:rPr>
        <w:t>另一端蒸汽温度为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T</w:t>
      </w:r>
      <w:r>
        <w:rPr>
          <w:rFonts w:ascii="DejaVu Sans"/>
          <w:color w:val="000000"/>
          <w:spacing w:val="3"/>
          <w:sz w:val="24"/>
        </w:rPr>
        <w:t xml:space="preserve"> 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=101.1℃</w:t>
      </w:r>
      <w:r>
        <w:rPr>
          <w:rFonts w:ascii="HHEILA+SimSun" w:hAnsi="HHEILA+SimSun" w:cs="HHEILA+SimSun"/>
          <w:color w:val="000000"/>
          <w:spacing w:val="-5"/>
          <w:sz w:val="24"/>
        </w:rPr>
        <w:t>；水进口温度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2880" w:x="1366" w:y="10090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-2"/>
          <w:sz w:val="24"/>
        </w:rPr>
        <w:t>实验数据如下：蒸汽进口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18" w:x="4908" w:y="10174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1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318" w:x="8153" w:y="10174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2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9442" w:x="1366" w:y="105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t</w:t>
      </w:r>
      <w:r>
        <w:rPr>
          <w:rFonts w:ascii="DejaVu Sans"/>
          <w:color w:val="000000"/>
          <w:spacing w:val="1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=</w:t>
      </w:r>
      <w:r>
        <w:rPr>
          <w:rFonts w:ascii="DejaVu Sans"/>
          <w:color w:val="000000"/>
          <w:spacing w:val="-12"/>
          <w:sz w:val="24"/>
        </w:rPr>
        <w:t xml:space="preserve"> 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13.2℃</w:t>
      </w:r>
      <w:r>
        <w:rPr>
          <w:rFonts w:ascii="HHEILA+SimSun" w:hAnsi="HHEILA+SimSun" w:cs="HHEILA+SimSun"/>
          <w:color w:val="000000"/>
          <w:spacing w:val="3"/>
          <w:sz w:val="24"/>
        </w:rPr>
        <w:t>，水出口温度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t</w:t>
      </w:r>
      <w:r>
        <w:rPr>
          <w:rFonts w:ascii="DejaVu Sans"/>
          <w:color w:val="000000"/>
          <w:spacing w:val="63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=</w:t>
      </w:r>
      <w:r>
        <w:rPr>
          <w:rFonts w:ascii="DejaVu Sans"/>
          <w:color w:val="000000"/>
          <w:spacing w:val="-12"/>
          <w:sz w:val="24"/>
        </w:rPr>
        <w:t xml:space="preserve"> 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26.5℃</w:t>
      </w:r>
      <w:r>
        <w:rPr>
          <w:rFonts w:ascii="HHEILA+SimSun" w:hAnsi="HHEILA+SimSun" w:cs="HHEILA+SimSun"/>
          <w:color w:val="000000"/>
          <w:spacing w:val="3"/>
          <w:sz w:val="24"/>
        </w:rPr>
        <w:t>；水出口端平均壁温</w:t>
      </w:r>
      <w:r>
        <w:rPr>
          <w:rFonts w:ascii="DejaVu Sans"/>
          <w:color w:val="000000"/>
          <w:spacing w:val="-14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T</w:t>
      </w:r>
      <w:r>
        <w:rPr>
          <w:rFonts w:ascii="DejaVu Sans"/>
          <w:color w:val="000000"/>
          <w:spacing w:val="147"/>
          <w:sz w:val="24"/>
        </w:rPr>
        <w:t xml:space="preserve"> 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=85.3℃</w:t>
      </w:r>
      <w:r>
        <w:rPr>
          <w:rFonts w:ascii="HHEILA+SimSun" w:hAnsi="HHEILA+SimSun" w:cs="HHEILA+SimSun"/>
          <w:color w:val="000000"/>
          <w:spacing w:val="3"/>
          <w:sz w:val="24"/>
        </w:rPr>
        <w:t>，水进口端平均壁温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18" w:x="1433" w:y="10673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1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318" w:x="3960" w:y="10673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2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465" w:x="7358" w:y="10673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-5"/>
          <w:sz w:val="16"/>
        </w:rPr>
        <w:t>W1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9442" w:x="1366" w:y="11076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T</w:t>
      </w:r>
      <w:r>
        <w:rPr>
          <w:rFonts w:ascii="ALQESQ+TimesNewRomanPSMT"/>
          <w:color w:val="000000"/>
          <w:spacing w:val="-4"/>
          <w:sz w:val="24"/>
          <w:vertAlign w:val="subscript"/>
        </w:rPr>
        <w:t>W2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=78.5℃</w:t>
      </w:r>
      <w:r>
        <w:rPr>
          <w:rFonts w:ascii="HHEILA+SimSun" w:hAnsi="HHEILA+SimSun" w:cs="HHEILA+SimSun"/>
          <w:color w:val="000000"/>
          <w:spacing w:val="34"/>
          <w:sz w:val="24"/>
        </w:rPr>
        <w:t>。定性温度下的水的物性参数为：比热容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ALQESQ+TimesNewRomanPSMT"/>
          <w:color w:val="000000"/>
          <w:spacing w:val="1"/>
          <w:sz w:val="24"/>
        </w:rPr>
        <w:t>Cp</w:t>
      </w:r>
      <w:r>
        <w:rPr>
          <w:rFonts w:ascii="DejaVu Sans"/>
          <w:color w:val="000000"/>
          <w:spacing w:val="17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=</w:t>
      </w:r>
      <w:r>
        <w:rPr>
          <w:rFonts w:ascii="DejaVu Sans"/>
          <w:color w:val="000000"/>
          <w:spacing w:val="16"/>
          <w:sz w:val="24"/>
        </w:rPr>
        <w:t xml:space="preserve"> 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4.185×10</w:t>
      </w:r>
      <w:r>
        <w:rPr>
          <w:rFonts w:ascii="ALQESQ+TimesNewRomanPSMT"/>
          <w:color w:val="000000"/>
          <w:spacing w:val="-3"/>
          <w:sz w:val="24"/>
          <w:vertAlign w:val="superscript"/>
        </w:rPr>
        <w:t>3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J/(kg∙K),</w:t>
      </w:r>
      <w:r>
        <w:rPr>
          <w:rFonts w:ascii="HHEILA+SimSun" w:hAnsi="HHEILA+SimSun" w:cs="HHEILA+SimSun"/>
          <w:color w:val="000000"/>
          <w:spacing w:val="34"/>
          <w:sz w:val="24"/>
        </w:rPr>
        <w:t>密度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11076"/>
        <w:widowControl w:val="off"/>
        <w:autoSpaceDE w:val="off"/>
        <w:autoSpaceDN w:val="off"/>
        <w:spacing w:before="229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ρ=1000kg/m</w:t>
      </w:r>
      <w:r>
        <w:rPr>
          <w:rFonts w:ascii="ALQESQ+TimesNewRomanPSMT"/>
          <w:color w:val="000000"/>
          <w:spacing w:val="-3"/>
          <w:sz w:val="24"/>
          <w:vertAlign w:val="superscript"/>
        </w:rPr>
        <w:t>3</w:t>
      </w:r>
      <w:r>
        <w:rPr>
          <w:rFonts w:ascii="HHEILA+SimSun" w:hAnsi="HHEILA+SimSun" w:cs="HHEILA+SimSun"/>
          <w:color w:val="000000"/>
          <w:spacing w:val="0"/>
          <w:sz w:val="24"/>
        </w:rPr>
        <w:t>。要求：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8880" w:x="1846" w:y="120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1</w:t>
      </w:r>
      <w:r>
        <w:rPr>
          <w:rFonts w:ascii="HHEILA+SimSun" w:hAnsi="HHEILA+SimSun" w:cs="HHEILA+SimSun"/>
          <w:color w:val="000000"/>
          <w:spacing w:val="-4"/>
          <w:sz w:val="24"/>
        </w:rPr>
        <w:t>、画出实验装置流程图，在图中标注出必须要用的主要仪器和设备名称。（</w:t>
      </w:r>
      <w:r>
        <w:rPr>
          <w:rFonts w:ascii="ALQESQ+TimesNewRomanPSMT"/>
          <w:color w:val="000000"/>
          <w:spacing w:val="0"/>
          <w:sz w:val="24"/>
        </w:rPr>
        <w:t>5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8880" w:x="1846" w:y="12081"/>
        <w:widowControl w:val="off"/>
        <w:autoSpaceDE w:val="off"/>
        <w:autoSpaceDN w:val="off"/>
        <w:spacing w:before="233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2</w:t>
      </w:r>
      <w:r>
        <w:rPr>
          <w:rFonts w:ascii="HHEILA+SimSun" w:hAnsi="HHEILA+SimSun" w:cs="HHEILA+SimSun"/>
          <w:color w:val="000000"/>
          <w:spacing w:val="0"/>
          <w:sz w:val="24"/>
        </w:rPr>
        <w:t>、计算蒸汽对管壁的给热系数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α</w:t>
      </w:r>
      <w:r>
        <w:rPr>
          <w:rFonts w:ascii="DejaVu Sans"/>
          <w:color w:val="000000"/>
          <w:spacing w:val="40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和管壁对水的给热系数</w:t>
      </w:r>
      <w:r>
        <w:rPr>
          <w:rFonts w:ascii="ALQESQ+TimesNewRomanPSMT" w:hAnsi="ALQESQ+TimesNewRomanPSMT" w:cs="ALQESQ+TimesNewRomanPSMT"/>
          <w:color w:val="000000"/>
          <w:spacing w:val="42"/>
          <w:sz w:val="24"/>
        </w:rPr>
        <w:t>α</w:t>
      </w:r>
      <w:r>
        <w:rPr>
          <w:rFonts w:ascii="HHEILA+SimSun" w:hAnsi="HHEILA+SimSun" w:cs="HHEILA+SimSun"/>
          <w:color w:val="000000"/>
          <w:spacing w:val="-60"/>
          <w:sz w:val="24"/>
        </w:rPr>
        <w:t>。（</w:t>
      </w:r>
      <w:r>
        <w:rPr>
          <w:rFonts w:ascii="ALQESQ+TimesNewRomanPSMT"/>
          <w:color w:val="000000"/>
          <w:spacing w:val="0"/>
          <w:sz w:val="24"/>
        </w:rPr>
        <w:t>6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18" w:x="5210" w:y="12672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0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283" w:x="7853" w:y="12672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i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9442" w:x="1366" w:y="13080"/>
        <w:widowControl w:val="off"/>
        <w:autoSpaceDE w:val="off"/>
        <w:autoSpaceDN w:val="off"/>
        <w:spacing w:before="0" w:after="0" w:line="26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3</w:t>
      </w:r>
      <w:r>
        <w:rPr>
          <w:rFonts w:ascii="HHEILA+SimSun" w:hAnsi="HHEILA+SimSun" w:cs="HHEILA+SimSun"/>
          <w:color w:val="000000"/>
          <w:spacing w:val="-1"/>
          <w:sz w:val="24"/>
        </w:rPr>
        <w:t>、在实验过程中，若在套管换热器的夹套中存在空气等不凝性气体，对给热系数有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13080"/>
        <w:widowControl w:val="off"/>
        <w:autoSpaceDE w:val="off"/>
        <w:autoSpaceDN w:val="off"/>
        <w:spacing w:before="236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何影响？（</w:t>
      </w:r>
      <w:r>
        <w:rPr>
          <w:rFonts w:ascii="ALQESQ+TimesNewRomanPSMT"/>
          <w:color w:val="000000"/>
          <w:spacing w:val="0"/>
          <w:sz w:val="24"/>
        </w:rPr>
        <w:t>4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" style="position:absolute;margin-left:170.850006103516pt;margin-top:317.899993896484pt;z-index:-7;width:220.550003051758pt;height:220.550003051758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3" w:id="br3"/>
      </w:r>
      <w:r>
        <w:bookmarkEnd w:id="br3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091" w:x="1366" w:y="879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HHEILA+SimSun" w:hAnsi="HHEILA+SimSun" w:cs="HHEILA+SimSun"/>
          <w:color w:val="000000"/>
          <w:spacing w:val="0"/>
          <w:sz w:val="18"/>
        </w:rPr>
        <w:t>巨人学长</w:t>
      </w:r>
      <w:r>
        <w:rPr>
          <w:rFonts w:ascii="DejaVu Sans"/>
          <w:color w:val="000000"/>
          <w:spacing w:val="-12"/>
          <w:sz w:val="18"/>
        </w:rPr>
        <w:t xml:space="preserve"> </w:t>
      </w:r>
      <w:r>
        <w:rPr>
          <w:rFonts w:ascii="QVEQBD+Calibri"/>
          <w:color w:val="000000"/>
          <w:spacing w:val="0"/>
          <w:sz w:val="18"/>
        </w:rPr>
        <w:t>QQ</w:t>
      </w:r>
      <w:r>
        <w:rPr>
          <w:rFonts w:ascii="HHEILA+SimSun" w:hAnsi="HHEILA+SimSun" w:cs="HHEILA+SimSun"/>
          <w:color w:val="000000"/>
          <w:spacing w:val="0"/>
          <w:sz w:val="18"/>
        </w:rPr>
        <w:t>：</w:t>
      </w:r>
      <w:r>
        <w:rPr>
          <w:rFonts w:ascii="QVEQBD+Calibri"/>
          <w:color w:val="000000"/>
          <w:spacing w:val="0"/>
          <w:sz w:val="18"/>
        </w:rPr>
        <w:t>894162969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3091" w:x="1366" w:y="879"/>
        <w:widowControl w:val="off"/>
        <w:autoSpaceDE w:val="off"/>
        <w:autoSpaceDN w:val="off"/>
        <w:spacing w:before="33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QVEQBD+Calibri"/>
          <w:color w:val="000000"/>
          <w:spacing w:val="0"/>
          <w:sz w:val="18"/>
        </w:rPr>
        <w:t>2023</w:t>
      </w:r>
      <w:r>
        <w:rPr>
          <w:rFonts w:ascii="DejaVu Sans"/>
          <w:color w:val="000000"/>
          <w:spacing w:val="-12"/>
          <w:sz w:val="18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18"/>
        </w:rPr>
        <w:t>南工大化工考研群：</w:t>
      </w:r>
      <w:r>
        <w:rPr>
          <w:rFonts w:ascii="QVEQBD+Calibri"/>
          <w:color w:val="000000"/>
          <w:spacing w:val="0"/>
          <w:sz w:val="18"/>
        </w:rPr>
        <w:t>883700689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4320" w:x="1366" w:y="15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CJGLAC+SimHei" w:hAnsi="CJGLAC+SimHei" w:cs="CJGLAC+SimHei"/>
          <w:color w:val="000000"/>
          <w:spacing w:val="0"/>
          <w:sz w:val="24"/>
        </w:rPr>
        <w:t>五、计算题（每小题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15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CJGLAC+SimHei" w:hAnsi="CJGLAC+SimHei" w:cs="CJGLAC+SimHei"/>
          <w:color w:val="000000"/>
          <w:spacing w:val="0"/>
          <w:sz w:val="24"/>
        </w:rPr>
        <w:t>分，共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90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CJGLAC+SimHei" w:hAnsi="CJGLAC+SimHei" w:cs="CJGLAC+SimHei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562" w:x="1366" w:y="2076"/>
        <w:widowControl w:val="off"/>
        <w:autoSpaceDE w:val="off"/>
        <w:autoSpaceDN w:val="off"/>
        <w:spacing w:before="0" w:after="0" w:line="26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1</w:t>
      </w:r>
      <w:r>
        <w:rPr>
          <w:rFonts w:ascii="HHEILA+SimSun" w:hAnsi="HHEILA+SimSun" w:cs="HHEILA+SimSun"/>
          <w:color w:val="000000"/>
          <w:spacing w:val="-9"/>
          <w:sz w:val="24"/>
        </w:rPr>
        <w:t>、如图所示，</w:t>
      </w:r>
      <w:r>
        <w:rPr>
          <w:rFonts w:ascii="ALQESQ+TimesNewRomanPSMT"/>
          <w:color w:val="000000"/>
          <w:spacing w:val="0"/>
          <w:sz w:val="24"/>
        </w:rPr>
        <w:t>A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-4"/>
          <w:sz w:val="24"/>
        </w:rPr>
        <w:t>为一密闭容器，其截面积为</w:t>
      </w:r>
      <w:r>
        <w:rPr>
          <w:rFonts w:ascii="DejaVu Sans"/>
          <w:color w:val="000000"/>
          <w:spacing w:val="-12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1m</w:t>
      </w:r>
      <w:r>
        <w:rPr>
          <w:rFonts w:ascii="ALQESQ+TimesNewRomanPSMT"/>
          <w:color w:val="000000"/>
          <w:spacing w:val="-3"/>
          <w:sz w:val="24"/>
          <w:vertAlign w:val="superscript"/>
        </w:rPr>
        <w:t>2</w:t>
      </w:r>
      <w:r>
        <w:rPr>
          <w:rFonts w:ascii="ALQESQ+TimesNewRomanPSMT"/>
          <w:color w:val="000000"/>
          <w:spacing w:val="0"/>
          <w:sz w:val="24"/>
        </w:rPr>
        <w:t>,</w:t>
      </w:r>
      <w:r>
        <w:rPr>
          <w:rFonts w:ascii="HHEILA+SimSun" w:hAnsi="HHEILA+SimSun" w:cs="HHEILA+SimSun"/>
          <w:color w:val="000000"/>
          <w:spacing w:val="0"/>
          <w:sz w:val="24"/>
        </w:rPr>
        <w:t>底部与截面积为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0.2m</w:t>
      </w:r>
      <w:r>
        <w:rPr>
          <w:rFonts w:ascii="ALQESQ+TimesNewRomanPSMT"/>
          <w:color w:val="000000"/>
          <w:spacing w:val="0"/>
          <w:sz w:val="24"/>
          <w:vertAlign w:val="superscript"/>
        </w:rPr>
        <w:t>2</w:t>
      </w:r>
      <w:r>
        <w:rPr>
          <w:rFonts w:ascii="DejaVu Sans"/>
          <w:color w:val="000000"/>
          <w:spacing w:val="-41"/>
          <w:sz w:val="24"/>
          <w:vertAlign w:val="superscript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的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B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管相通，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562" w:x="1366" w:y="2076"/>
        <w:widowControl w:val="off"/>
        <w:autoSpaceDE w:val="off"/>
        <w:autoSpaceDN w:val="off"/>
        <w:spacing w:before="233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B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管上方与压力为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lat</w:t>
      </w:r>
      <w:r>
        <w:rPr>
          <w:rFonts w:ascii="DejaVu Sans"/>
          <w:color w:val="000000"/>
          <w:spacing w:val="-18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-4"/>
          <w:sz w:val="24"/>
        </w:rPr>
        <w:t>的大气相通。当</w:t>
      </w:r>
      <w:r>
        <w:rPr>
          <w:rFonts w:ascii="DejaVu Sans"/>
          <w:color w:val="000000"/>
          <w:spacing w:val="-12"/>
          <w:sz w:val="24"/>
        </w:rPr>
        <w:t xml:space="preserve"> </w:t>
      </w:r>
      <w:r>
        <w:rPr>
          <w:rFonts w:ascii="ALQESQ+TimesNewRomanPSMT"/>
          <w:color w:val="000000"/>
          <w:spacing w:val="-1"/>
          <w:sz w:val="24"/>
        </w:rPr>
        <w:t>A</w:t>
      </w:r>
      <w:r>
        <w:rPr>
          <w:rFonts w:ascii="HHEILA+SimSun" w:hAnsi="HHEILA+SimSun" w:cs="HHEILA+SimSun"/>
          <w:color w:val="000000"/>
          <w:spacing w:val="-26"/>
          <w:sz w:val="24"/>
        </w:rPr>
        <w:t>、</w:t>
      </w:r>
      <w:r>
        <w:rPr>
          <w:rFonts w:ascii="ALQESQ+TimesNewRomanPSMT"/>
          <w:color w:val="000000"/>
          <w:spacing w:val="0"/>
          <w:sz w:val="24"/>
        </w:rPr>
        <w:t>B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的液面高度均为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H</w:t>
      </w:r>
      <w:r>
        <w:rPr>
          <w:rFonts w:ascii="ALQESQ+TimesNewRomanPSMT"/>
          <w:color w:val="000000"/>
          <w:spacing w:val="-3"/>
          <w:sz w:val="24"/>
          <w:vertAlign w:val="subscript"/>
        </w:rPr>
        <w:t>1</w:t>
      </w:r>
      <w:r>
        <w:rPr>
          <w:rFonts w:ascii="ALQESQ+TimesNewRomanPSMT"/>
          <w:color w:val="000000"/>
          <w:spacing w:val="0"/>
          <w:sz w:val="24"/>
        </w:rPr>
        <w:t>=1m</w:t>
      </w:r>
      <w:r>
        <w:rPr>
          <w:rFonts w:ascii="DejaVu Sans"/>
          <w:color w:val="000000"/>
          <w:spacing w:val="-13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时，</w:t>
      </w:r>
      <w:r>
        <w:rPr>
          <w:rFonts w:ascii="ALQESQ+TimesNewRomanPSMT"/>
          <w:color w:val="000000"/>
          <w:spacing w:val="0"/>
          <w:sz w:val="24"/>
        </w:rPr>
        <w:t>A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容器上部空间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562" w:x="1366" w:y="2076"/>
        <w:widowControl w:val="off"/>
        <w:autoSpaceDE w:val="off"/>
        <w:autoSpaceDN w:val="off"/>
        <w:spacing w:before="228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2"/>
          <w:sz w:val="24"/>
        </w:rPr>
        <w:t>的压力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1kgf/cm</w:t>
      </w:r>
      <w:r>
        <w:rPr>
          <w:rFonts w:ascii="ALQESQ+TimesNewRomanPSMT"/>
          <w:color w:val="000000"/>
          <w:spacing w:val="-3"/>
          <w:sz w:val="24"/>
          <w:vertAlign w:val="superscript"/>
        </w:rPr>
        <w:t>2</w:t>
      </w:r>
      <w:r>
        <w:rPr>
          <w:rFonts w:ascii="ALQESQ+TimesNewRomanPSMT"/>
          <w:color w:val="000000"/>
          <w:spacing w:val="4"/>
          <w:sz w:val="24"/>
        </w:rPr>
        <w:t>(</w:t>
      </w:r>
      <w:r>
        <w:rPr>
          <w:rFonts w:ascii="HHEILA+SimSun" w:hAnsi="HHEILA+SimSun" w:cs="HHEILA+SimSun"/>
          <w:color w:val="000000"/>
          <w:spacing w:val="0"/>
          <w:sz w:val="24"/>
        </w:rPr>
        <w:t>绝</w:t>
      </w:r>
      <w:r>
        <w:rPr>
          <w:rFonts w:ascii="ALQESQ+TimesNewRomanPSMT"/>
          <w:color w:val="000000"/>
          <w:spacing w:val="4"/>
          <w:sz w:val="24"/>
        </w:rPr>
        <w:t>)</w:t>
      </w:r>
      <w:r>
        <w:rPr>
          <w:rFonts w:ascii="HHEILA+SimSun" w:hAnsi="HHEILA+SimSun" w:cs="HHEILA+SimSun"/>
          <w:color w:val="000000"/>
          <w:spacing w:val="2"/>
          <w:sz w:val="24"/>
        </w:rPr>
        <w:t>。今将外界空气压入</w:t>
      </w:r>
      <w:r>
        <w:rPr>
          <w:rFonts w:ascii="DejaVu Sans"/>
          <w:color w:val="000000"/>
          <w:spacing w:val="-19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A</w:t>
      </w:r>
      <w:r>
        <w:rPr>
          <w:rFonts w:ascii="DejaVu Sans"/>
          <w:color w:val="000000"/>
          <w:spacing w:val="-12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2"/>
          <w:sz w:val="24"/>
        </w:rPr>
        <w:t>容器的上部空间，使</w:t>
      </w:r>
      <w:r>
        <w:rPr>
          <w:rFonts w:ascii="DejaVu Sans"/>
          <w:color w:val="000000"/>
          <w:spacing w:val="-19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A</w:t>
      </w:r>
      <w:r>
        <w:rPr>
          <w:rFonts w:ascii="DejaVu Sans"/>
          <w:color w:val="000000"/>
          <w:spacing w:val="-14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2"/>
          <w:sz w:val="24"/>
        </w:rPr>
        <w:t>内上部空气的质量为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562" w:x="1366" w:y="2076"/>
        <w:widowControl w:val="off"/>
        <w:autoSpaceDE w:val="off"/>
        <w:autoSpaceDN w:val="off"/>
        <w:spacing w:before="229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原来质量的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2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-1"/>
          <w:sz w:val="24"/>
        </w:rPr>
        <w:t>倍，而温度保持不变。水的密度可取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ρ=1000kg/m</w:t>
      </w:r>
      <w:r>
        <w:rPr>
          <w:rFonts w:ascii="ALQESQ+TimesNewRomanPSMT"/>
          <w:color w:val="000000"/>
          <w:spacing w:val="-3"/>
          <w:sz w:val="24"/>
          <w:vertAlign w:val="superscript"/>
        </w:rPr>
        <w:t>3</w:t>
      </w:r>
      <w:r>
        <w:rPr>
          <w:rFonts w:ascii="HHEILA+SimSun" w:hAnsi="HHEILA+SimSun" w:cs="HHEILA+SimSun"/>
          <w:color w:val="000000"/>
          <w:spacing w:val="-1"/>
          <w:sz w:val="24"/>
        </w:rPr>
        <w:t>，根据定量定温下理想气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562" w:x="1366" w:y="2076"/>
        <w:widowControl w:val="off"/>
        <w:autoSpaceDE w:val="off"/>
        <w:autoSpaceDN w:val="off"/>
        <w:spacing w:before="243" w:after="0" w:line="24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体的体积与压力变化规律，试求：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8960" w:x="1366" w:y="7389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（</w:t>
      </w:r>
      <w:r>
        <w:rPr>
          <w:rFonts w:ascii="ALQESQ+TimesNewRomanPSMT"/>
          <w:color w:val="000000"/>
          <w:spacing w:val="0"/>
          <w:sz w:val="24"/>
        </w:rPr>
        <w:t>1</w:t>
      </w:r>
      <w:r>
        <w:rPr>
          <w:rFonts w:ascii="HHEILA+SimSun" w:hAnsi="HHEILA+SimSun" w:cs="HHEILA+SimSun"/>
          <w:color w:val="000000"/>
          <w:spacing w:val="0"/>
          <w:sz w:val="24"/>
        </w:rPr>
        <w:t>）</w:t>
      </w:r>
      <w:r>
        <w:rPr>
          <w:rFonts w:ascii="ALQESQ+TimesNewRomanPSMT"/>
          <w:color w:val="000000"/>
          <w:spacing w:val="0"/>
          <w:sz w:val="24"/>
        </w:rPr>
        <w:t>B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管内水面上升后，重新达到静力学平衡时相对于底</w:t>
      </w:r>
      <w:r>
        <w:rPr>
          <w:rFonts w:ascii="DejaVu Sans"/>
          <w:color w:val="000000"/>
          <w:spacing w:val="164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的水位点高度；</w:t>
      </w:r>
      <w:r>
        <w:rPr>
          <w:rFonts w:ascii="ALQESQ+TimesNewRomanPSMT"/>
          <w:color w:val="000000"/>
          <w:spacing w:val="0"/>
          <w:sz w:val="24"/>
        </w:rPr>
        <w:t>(12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</w:t>
      </w:r>
      <w:r>
        <w:rPr>
          <w:rFonts w:ascii="ALQESQ+TimesNewRomanPSMT"/>
          <w:color w:val="000000"/>
          <w:spacing w:val="0"/>
          <w:sz w:val="24"/>
        </w:rPr>
        <w:t>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4673" w:x="1366" w:y="7888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（</w:t>
      </w:r>
      <w:r>
        <w:rPr>
          <w:rFonts w:ascii="ALQESQ+TimesNewRomanPSMT"/>
          <w:color w:val="000000"/>
          <w:spacing w:val="0"/>
          <w:sz w:val="24"/>
        </w:rPr>
        <w:t>2</w:t>
      </w:r>
      <w:r>
        <w:rPr>
          <w:rFonts w:ascii="HHEILA+SimSun" w:hAnsi="HHEILA+SimSun" w:cs="HHEILA+SimSun"/>
          <w:color w:val="000000"/>
          <w:spacing w:val="0"/>
          <w:sz w:val="24"/>
        </w:rPr>
        <w:t>）</w:t>
      </w:r>
      <w:r>
        <w:rPr>
          <w:rFonts w:ascii="ALQESQ+TimesNewRomanPSMT"/>
          <w:color w:val="000000"/>
          <w:spacing w:val="0"/>
          <w:sz w:val="24"/>
        </w:rPr>
        <w:t>A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容器液面下降后，重新达到静力学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702" w:x="6278" w:y="7888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时的上部空间压力表读数。</w:t>
      </w:r>
      <w:r>
        <w:rPr>
          <w:rFonts w:ascii="ALQESQ+TimesNewRomanPSMT"/>
          <w:color w:val="000000"/>
          <w:spacing w:val="-1"/>
          <w:sz w:val="24"/>
        </w:rPr>
        <w:t>(3</w:t>
      </w:r>
      <w:r>
        <w:rPr>
          <w:rFonts w:ascii="DejaVu Sans"/>
          <w:color w:val="000000"/>
          <w:spacing w:val="-13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</w:t>
      </w:r>
      <w:r>
        <w:rPr>
          <w:rFonts w:ascii="ALQESQ+TimesNewRomanPSMT"/>
          <w:color w:val="000000"/>
          <w:spacing w:val="0"/>
          <w:sz w:val="24"/>
        </w:rPr>
        <w:t>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262" w:x="1846" w:y="8889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2"/>
          <w:sz w:val="24"/>
        </w:rPr>
        <w:t>2</w:t>
      </w:r>
      <w:r>
        <w:rPr>
          <w:rFonts w:ascii="HHEILA+SimSun" w:hAnsi="HHEILA+SimSun" w:cs="HHEILA+SimSun"/>
          <w:color w:val="000000"/>
          <w:spacing w:val="2"/>
          <w:sz w:val="24"/>
        </w:rPr>
        <w:t>、欲用离心泵将</w:t>
      </w:r>
      <w:r>
        <w:rPr>
          <w:rFonts w:ascii="DejaVu Sans"/>
          <w:color w:val="000000"/>
          <w:spacing w:val="-18"/>
          <w:sz w:val="24"/>
        </w:rPr>
        <w:t xml:space="preserve"> 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15℃</w:t>
      </w:r>
      <w:r>
        <w:rPr>
          <w:rFonts w:ascii="HHEILA+SimSun" w:hAnsi="HHEILA+SimSun" w:cs="HHEILA+SimSun"/>
          <w:color w:val="000000"/>
          <w:spacing w:val="2"/>
          <w:sz w:val="24"/>
        </w:rPr>
        <w:t>水以</w:t>
      </w:r>
      <w:r>
        <w:rPr>
          <w:rFonts w:ascii="DejaVu Sans"/>
          <w:color w:val="000000"/>
          <w:spacing w:val="-19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3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5556" w:x="5251" w:y="8889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1"/>
          <w:sz w:val="24"/>
        </w:rPr>
        <w:t>/h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1"/>
          <w:sz w:val="24"/>
        </w:rPr>
        <w:t>的流量由水池打到敞口高位水槽，因有溢流口，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9388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-3"/>
          <w:sz w:val="24"/>
        </w:rPr>
        <w:t>高位水槽液面保持不变，两液面高差</w:t>
      </w:r>
      <w:r>
        <w:rPr>
          <w:rFonts w:ascii="DejaVu Sans"/>
          <w:color w:val="000000"/>
          <w:spacing w:val="-14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1</w:t>
      </w:r>
      <w:r>
        <w:rPr>
          <w:rFonts w:ascii="DejaVu Sans"/>
          <w:color w:val="000000"/>
          <w:spacing w:val="231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-3"/>
          <w:sz w:val="24"/>
        </w:rPr>
        <w:t>。泵的吸入口在水池液面上方</w:t>
      </w:r>
      <w:r>
        <w:rPr>
          <w:rFonts w:ascii="DejaVu Sans"/>
          <w:color w:val="000000"/>
          <w:spacing w:val="-13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2m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-6"/>
          <w:sz w:val="24"/>
        </w:rPr>
        <w:t>处，泵的吸入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9888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2"/>
          <w:sz w:val="24"/>
        </w:rPr>
        <w:t>管全阻力为</w:t>
      </w:r>
      <w:r>
        <w:rPr>
          <w:rFonts w:ascii="DejaVu Sans"/>
          <w:color w:val="000000"/>
          <w:spacing w:val="-18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2mH</w:t>
      </w:r>
      <w:r>
        <w:rPr>
          <w:rFonts w:ascii="DejaVu Sans"/>
          <w:color w:val="000000"/>
          <w:spacing w:val="2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O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2"/>
          <w:sz w:val="24"/>
        </w:rPr>
        <w:t>柱，</w:t>
      </w:r>
      <w:r>
        <w:rPr>
          <w:rFonts w:ascii="DejaVu Sans"/>
          <w:color w:val="000000"/>
          <w:spacing w:val="164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2"/>
          <w:sz w:val="24"/>
        </w:rPr>
        <w:t>出管路的全部阻力为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4mH</w:t>
      </w:r>
      <w:r>
        <w:rPr>
          <w:rFonts w:ascii="DejaVu Sans"/>
          <w:color w:val="000000"/>
          <w:spacing w:val="0"/>
          <w:sz w:val="24"/>
        </w:rPr>
        <w:t xml:space="preserve"> </w:t>
      </w:r>
      <w:r>
        <w:rPr>
          <w:rFonts w:ascii="ALQESQ+TimesNewRomanPSMT"/>
          <w:color w:val="000000"/>
          <w:spacing w:val="2"/>
          <w:sz w:val="24"/>
        </w:rPr>
        <w:t>O</w:t>
      </w:r>
      <w:r>
        <w:rPr>
          <w:rFonts w:ascii="HHEILA+SimSun" w:hAnsi="HHEILA+SimSun" w:cs="HHEILA+SimSun"/>
          <w:color w:val="000000"/>
          <w:spacing w:val="2"/>
          <w:sz w:val="24"/>
        </w:rPr>
        <w:t>，当地大气压为</w:t>
      </w:r>
      <w:r>
        <w:rPr>
          <w:rFonts w:ascii="DejaVu Sans"/>
          <w:color w:val="000000"/>
          <w:spacing w:val="-15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9mH</w:t>
      </w:r>
      <w:r>
        <w:rPr>
          <w:rFonts w:ascii="DejaVu Sans"/>
          <w:color w:val="000000"/>
          <w:spacing w:val="0"/>
          <w:sz w:val="24"/>
        </w:rPr>
        <w:t xml:space="preserve"> </w:t>
      </w:r>
      <w:r>
        <w:rPr>
          <w:rFonts w:ascii="ALQESQ+TimesNewRomanPSMT"/>
          <w:color w:val="000000"/>
          <w:spacing w:val="2"/>
          <w:sz w:val="24"/>
        </w:rPr>
        <w:t>O</w:t>
      </w:r>
      <w:r>
        <w:rPr>
          <w:rFonts w:ascii="HHEILA+SimSun" w:hAnsi="HHEILA+SimSun" w:cs="HHEILA+SimSun"/>
          <w:color w:val="000000"/>
          <w:spacing w:val="2"/>
          <w:sz w:val="24"/>
        </w:rPr>
        <w:t>，泵的效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18" w:x="3113" w:y="9982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2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318" w:x="6866" w:y="9982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2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318" w:x="9350" w:y="9982"/>
        <w:widowControl w:val="off"/>
        <w:autoSpaceDE w:val="off"/>
        <w:autoSpaceDN w:val="off"/>
        <w:spacing w:before="0" w:after="0" w:line="173" w:lineRule="exact"/>
        <w:ind w:left="0" w:right="0" w:firstLine="0"/>
        <w:jc w:val="left"/>
        <w:rPr>
          <w:rFonts w:ascii="Times New Roman"/>
          <w:color w:val="000000"/>
          <w:spacing w:val="0"/>
          <w:sz w:val="16"/>
        </w:rPr>
      </w:pPr>
      <w:r>
        <w:rPr>
          <w:rFonts w:ascii="ALQESQ+TimesNewRomanPSMT"/>
          <w:color w:val="000000"/>
          <w:spacing w:val="0"/>
          <w:sz w:val="16"/>
        </w:rPr>
        <w:t>2</w:t>
      </w:r>
      <w:r>
        <w:rPr>
          <w:rFonts w:ascii="Times New Roman"/>
          <w:color w:val="000000"/>
          <w:spacing w:val="0"/>
          <w:sz w:val="16"/>
        </w:rPr>
      </w:r>
    </w:p>
    <w:p>
      <w:pPr>
        <w:pStyle w:val="Normal"/>
        <w:framePr w:w="2040" w:x="1366" w:y="10389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率为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0.6</w:t>
      </w:r>
      <w:r>
        <w:rPr>
          <w:rFonts w:ascii="HHEILA+SimSun" w:hAnsi="HHEILA+SimSun" w:cs="HHEILA+SimSun"/>
          <w:color w:val="000000"/>
          <w:spacing w:val="0"/>
          <w:sz w:val="24"/>
        </w:rPr>
        <w:t>，试求：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720" w:x="1886" w:y="14008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（</w:t>
      </w:r>
      <w:r>
        <w:rPr>
          <w:rFonts w:ascii="ALQESQ+TimesNewRomanPSMT"/>
          <w:color w:val="000000"/>
          <w:spacing w:val="0"/>
          <w:sz w:val="24"/>
        </w:rPr>
        <w:t>1</w:t>
      </w:r>
      <w:r>
        <w:rPr>
          <w:rFonts w:ascii="HHEILA+SimSun" w:hAnsi="HHEILA+SimSun" w:cs="HHEILA+SimSun"/>
          <w:color w:val="000000"/>
          <w:spacing w:val="-12"/>
          <w:sz w:val="24"/>
        </w:rPr>
        <w:t>）离心泵的轴功率；（</w:t>
      </w:r>
      <w:r>
        <w:rPr>
          <w:rFonts w:ascii="ALQESQ+TimesNewRomanPSMT"/>
          <w:color w:val="000000"/>
          <w:spacing w:val="0"/>
          <w:sz w:val="24"/>
        </w:rPr>
        <w:t>10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1" w:x="1366" w:y="14508"/>
        <w:widowControl w:val="off"/>
        <w:autoSpaceDE w:val="off"/>
        <w:autoSpaceDN w:val="off"/>
        <w:spacing w:before="0" w:after="0" w:line="266" w:lineRule="exact"/>
        <w:ind w:left="521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2"/>
          <w:sz w:val="24"/>
        </w:rPr>
        <w:t>（</w:t>
      </w:r>
      <w:r>
        <w:rPr>
          <w:rFonts w:ascii="ALQESQ+TimesNewRomanPSMT"/>
          <w:color w:val="000000"/>
          <w:spacing w:val="2"/>
          <w:sz w:val="24"/>
        </w:rPr>
        <w:t>2</w:t>
      </w:r>
      <w:r>
        <w:rPr>
          <w:rFonts w:ascii="HHEILA+SimSun" w:hAnsi="HHEILA+SimSun" w:cs="HHEILA+SimSun"/>
          <w:color w:val="000000"/>
          <w:spacing w:val="3"/>
          <w:sz w:val="24"/>
        </w:rPr>
        <w:t>）若已知泵的允许汽蚀余量为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ALQESQ+TimesNewRomanPSMT"/>
          <w:color w:val="000000"/>
          <w:spacing w:val="1"/>
          <w:sz w:val="24"/>
        </w:rPr>
        <w:t>3.2m</w:t>
      </w:r>
      <w:r>
        <w:rPr>
          <w:rFonts w:ascii="HHEILA+SimSun" w:hAnsi="HHEILA+SimSun" w:cs="HHEILA+SimSun"/>
          <w:color w:val="000000"/>
          <w:spacing w:val="3"/>
          <w:sz w:val="24"/>
        </w:rPr>
        <w:t>，问上述安装高度是否合适。水的密度近似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1" w:x="1366" w:y="14508"/>
        <w:widowControl w:val="off"/>
        <w:autoSpaceDE w:val="off"/>
        <w:autoSpaceDN w:val="off"/>
        <w:spacing w:before="229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取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1000kg/m</w:t>
      </w:r>
      <w:r>
        <w:rPr>
          <w:rFonts w:ascii="ALQESQ+TimesNewRomanPSMT"/>
          <w:color w:val="000000"/>
          <w:spacing w:val="-3"/>
          <w:sz w:val="16"/>
        </w:rPr>
        <w:t>3</w:t>
      </w:r>
      <w:r>
        <w:rPr>
          <w:rFonts w:ascii="HHEILA+SimSun" w:hAnsi="HHEILA+SimSun" w:cs="HHEILA+SimSun"/>
          <w:color w:val="000000"/>
          <w:spacing w:val="0"/>
          <w:sz w:val="24"/>
        </w:rPr>
        <w:t>，</w:t>
      </w:r>
      <w:r>
        <w:rPr>
          <w:rFonts w:ascii="DejaVu Sans"/>
          <w:color w:val="000000"/>
          <w:spacing w:val="44"/>
          <w:sz w:val="24"/>
        </w:rPr>
        <w:t xml:space="preserve"> 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15℃</w:t>
      </w:r>
      <w:r>
        <w:rPr>
          <w:rFonts w:ascii="HHEILA+SimSun" w:hAnsi="HHEILA+SimSun" w:cs="HHEILA+SimSun"/>
          <w:color w:val="000000"/>
          <w:spacing w:val="0"/>
          <w:sz w:val="24"/>
        </w:rPr>
        <w:t>水的饱和蒸汽压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1"/>
          <w:sz w:val="24"/>
        </w:rPr>
        <w:t>P</w:t>
      </w:r>
      <w:r>
        <w:rPr>
          <w:rFonts w:ascii="ALQESQ+TimesNewRomanPSMT"/>
          <w:color w:val="000000"/>
          <w:spacing w:val="-3"/>
          <w:sz w:val="24"/>
          <w:vertAlign w:val="subscript"/>
        </w:rPr>
        <w:t>V</w:t>
      </w:r>
      <w:r>
        <w:rPr>
          <w:rFonts w:ascii="ALQESQ+TimesNewRomanPSMT"/>
          <w:color w:val="000000"/>
          <w:spacing w:val="0"/>
          <w:sz w:val="24"/>
        </w:rPr>
        <w:t>=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1705.16Pa</w:t>
      </w:r>
      <w:r>
        <w:rPr>
          <w:rFonts w:ascii="HHEILA+SimSun" w:hAnsi="HHEILA+SimSun" w:cs="HHEILA+SimSun"/>
          <w:color w:val="000000"/>
          <w:spacing w:val="-60"/>
          <w:sz w:val="24"/>
        </w:rPr>
        <w:t>。（</w:t>
      </w:r>
      <w:r>
        <w:rPr>
          <w:rFonts w:ascii="ALQESQ+TimesNewRomanPSMT"/>
          <w:color w:val="000000"/>
          <w:spacing w:val="0"/>
          <w:sz w:val="24"/>
        </w:rPr>
        <w:t>5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2" style="position:absolute;margin-left:170.850006103516pt;margin-top:225.850006103516pt;z-index:-11;width:220.550003051758pt;height:312.649993896484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170.850006103516pt;margin-top:225.850006103516pt;z-index:-15;width:220.550003051758pt;height:462.200012207031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4" w:id="br4"/>
      </w:r>
      <w:r>
        <w:bookmarkEnd w:id="br4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091" w:x="1366" w:y="879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HHEILA+SimSun" w:hAnsi="HHEILA+SimSun" w:cs="HHEILA+SimSun"/>
          <w:color w:val="000000"/>
          <w:spacing w:val="0"/>
          <w:sz w:val="18"/>
        </w:rPr>
        <w:t>巨人学长</w:t>
      </w:r>
      <w:r>
        <w:rPr>
          <w:rFonts w:ascii="DejaVu Sans"/>
          <w:color w:val="000000"/>
          <w:spacing w:val="-12"/>
          <w:sz w:val="18"/>
        </w:rPr>
        <w:t xml:space="preserve"> </w:t>
      </w:r>
      <w:r>
        <w:rPr>
          <w:rFonts w:ascii="QVEQBD+Calibri"/>
          <w:color w:val="000000"/>
          <w:spacing w:val="0"/>
          <w:sz w:val="18"/>
        </w:rPr>
        <w:t>QQ</w:t>
      </w:r>
      <w:r>
        <w:rPr>
          <w:rFonts w:ascii="HHEILA+SimSun" w:hAnsi="HHEILA+SimSun" w:cs="HHEILA+SimSun"/>
          <w:color w:val="000000"/>
          <w:spacing w:val="0"/>
          <w:sz w:val="18"/>
        </w:rPr>
        <w:t>：</w:t>
      </w:r>
      <w:r>
        <w:rPr>
          <w:rFonts w:ascii="QVEQBD+Calibri"/>
          <w:color w:val="000000"/>
          <w:spacing w:val="0"/>
          <w:sz w:val="18"/>
        </w:rPr>
        <w:t>894162969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3091" w:x="1366" w:y="879"/>
        <w:widowControl w:val="off"/>
        <w:autoSpaceDE w:val="off"/>
        <w:autoSpaceDN w:val="off"/>
        <w:spacing w:before="33" w:after="0" w:line="180" w:lineRule="exact"/>
        <w:ind w:left="0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QVEQBD+Calibri"/>
          <w:color w:val="000000"/>
          <w:spacing w:val="0"/>
          <w:sz w:val="18"/>
        </w:rPr>
        <w:t>2023</w:t>
      </w:r>
      <w:r>
        <w:rPr>
          <w:rFonts w:ascii="DejaVu Sans"/>
          <w:color w:val="000000"/>
          <w:spacing w:val="-12"/>
          <w:sz w:val="18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18"/>
        </w:rPr>
        <w:t>南工大化工考研群：</w:t>
      </w:r>
      <w:r>
        <w:rPr>
          <w:rFonts w:ascii="QVEQBD+Calibri"/>
          <w:color w:val="000000"/>
          <w:spacing w:val="0"/>
          <w:sz w:val="18"/>
        </w:rPr>
        <w:t>883700689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framePr w:w="9442" w:x="1366" w:y="1574"/>
        <w:widowControl w:val="off"/>
        <w:autoSpaceDE w:val="off"/>
        <w:autoSpaceDN w:val="off"/>
        <w:spacing w:before="0" w:after="0" w:line="26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10"/>
          <w:sz w:val="24"/>
        </w:rPr>
        <w:t>3</w:t>
      </w:r>
      <w:r>
        <w:rPr>
          <w:rFonts w:ascii="HHEILA+SimSun" w:hAnsi="HHEILA+SimSun" w:cs="HHEILA+SimSun"/>
          <w:color w:val="000000"/>
          <w:spacing w:val="10"/>
          <w:sz w:val="24"/>
        </w:rPr>
        <w:t>、一直径为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30μm</w:t>
      </w:r>
      <w:r>
        <w:rPr>
          <w:rFonts w:ascii="DejaVu Sans"/>
          <w:color w:val="000000"/>
          <w:spacing w:val="-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10"/>
          <w:sz w:val="24"/>
        </w:rPr>
        <w:t>的光滑球形固体颗粒在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ρ=1.2kg/m</w:t>
      </w:r>
      <w:r>
        <w:rPr>
          <w:rFonts w:ascii="ALQESQ+TimesNewRomanPSMT"/>
          <w:color w:val="000000"/>
          <w:spacing w:val="0"/>
          <w:sz w:val="24"/>
          <w:vertAlign w:val="superscript"/>
        </w:rPr>
        <w:t>3</w:t>
      </w:r>
      <w:r>
        <w:rPr>
          <w:rFonts w:ascii="DejaVu Sans"/>
          <w:color w:val="000000"/>
          <w:spacing w:val="-29"/>
          <w:sz w:val="24"/>
          <w:vertAlign w:val="superscript"/>
        </w:rPr>
        <w:t xml:space="preserve"> </w:t>
      </w:r>
      <w:r>
        <w:rPr>
          <w:rFonts w:ascii="HHEILA+SimSun" w:hAnsi="HHEILA+SimSun" w:cs="HHEILA+SimSun"/>
          <w:color w:val="000000"/>
          <w:spacing w:val="10"/>
          <w:sz w:val="24"/>
        </w:rPr>
        <w:t>的空气中的沉降速度为其在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1574"/>
        <w:widowControl w:val="off"/>
        <w:autoSpaceDE w:val="off"/>
        <w:autoSpaceDN w:val="off"/>
        <w:spacing w:before="233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20℃</w:t>
      </w:r>
      <w:r>
        <w:rPr>
          <w:rFonts w:ascii="HHEILA+SimSun" w:hAnsi="HHEILA+SimSun" w:cs="HHEILA+SimSun"/>
          <w:color w:val="000000"/>
          <w:spacing w:val="-24"/>
          <w:sz w:val="24"/>
        </w:rPr>
        <w:t>、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μ=1mPa∙s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的水中沉降速度的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88.4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-1"/>
          <w:sz w:val="24"/>
        </w:rPr>
        <w:t>倍，又知此颗粒在此空气中的重力减去浮力的数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1574"/>
        <w:widowControl w:val="off"/>
        <w:autoSpaceDE w:val="off"/>
        <w:autoSpaceDN w:val="off"/>
        <w:spacing w:before="229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1"/>
          <w:sz w:val="24"/>
        </w:rPr>
        <w:t>值，为其在</w:t>
      </w:r>
      <w:r>
        <w:rPr>
          <w:rFonts w:ascii="DejaVu Sans"/>
          <w:color w:val="000000"/>
          <w:spacing w:val="-15"/>
          <w:sz w:val="24"/>
        </w:rPr>
        <w:t xml:space="preserve"> 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20℃</w:t>
      </w:r>
      <w:r>
        <w:rPr>
          <w:rFonts w:ascii="HHEILA+SimSun" w:hAnsi="HHEILA+SimSun" w:cs="HHEILA+SimSun"/>
          <w:color w:val="000000"/>
          <w:spacing w:val="1"/>
          <w:sz w:val="24"/>
        </w:rPr>
        <w:t>水中重力减去浮力数值的</w:t>
      </w:r>
      <w:r>
        <w:rPr>
          <w:rFonts w:ascii="DejaVu Sans"/>
          <w:color w:val="000000"/>
          <w:spacing w:val="-15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1.6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2"/>
          <w:sz w:val="24"/>
        </w:rPr>
        <w:t>倍。已知</w:t>
      </w:r>
      <w:r>
        <w:rPr>
          <w:rFonts w:ascii="DejaVu Sans"/>
          <w:color w:val="000000"/>
          <w:spacing w:val="-15"/>
          <w:sz w:val="24"/>
        </w:rPr>
        <w:t xml:space="preserve"> </w:t>
      </w:r>
      <w:r>
        <w:rPr>
          <w:rFonts w:ascii="ALQESQ+TimesNewRomanPSMT" w:hAnsi="ALQESQ+TimesNewRomanPSMT" w:cs="ALQESQ+TimesNewRomanPSMT"/>
          <w:color w:val="000000"/>
          <w:spacing w:val="0"/>
          <w:sz w:val="24"/>
        </w:rPr>
        <w:t>20℃</w:t>
      </w:r>
      <w:r>
        <w:rPr>
          <w:rFonts w:ascii="HHEILA+SimSun" w:hAnsi="HHEILA+SimSun" w:cs="HHEILA+SimSun"/>
          <w:color w:val="000000"/>
          <w:spacing w:val="1"/>
          <w:sz w:val="24"/>
        </w:rPr>
        <w:t>水的密度为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998.2kg/m</w:t>
      </w:r>
      <w:r>
        <w:rPr>
          <w:rFonts w:ascii="ALQESQ+TimesNewRomanPSMT"/>
          <w:color w:val="000000"/>
          <w:spacing w:val="-1"/>
          <w:sz w:val="24"/>
          <w:vertAlign w:val="superscript"/>
        </w:rPr>
        <w:t>3</w:t>
      </w:r>
      <w:r>
        <w:rPr>
          <w:rFonts w:ascii="HHEILA+SimSun" w:hAnsi="HHEILA+SimSun" w:cs="HHEILA+SimSun"/>
          <w:color w:val="000000"/>
          <w:spacing w:val="0"/>
          <w:sz w:val="24"/>
        </w:rPr>
        <w:t>，该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1574"/>
        <w:widowControl w:val="off"/>
        <w:autoSpaceDE w:val="off"/>
        <w:autoSpaceDN w:val="off"/>
        <w:spacing w:before="236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颗粒在空气及水中沉降均处于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Stokes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区，试求：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4080" w:x="1846" w:y="35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（</w:t>
      </w:r>
      <w:r>
        <w:rPr>
          <w:rFonts w:ascii="ALQESQ+TimesNewRomanPSMT"/>
          <w:color w:val="000000"/>
          <w:spacing w:val="0"/>
          <w:sz w:val="24"/>
        </w:rPr>
        <w:t>1</w:t>
      </w:r>
      <w:r>
        <w:rPr>
          <w:rFonts w:ascii="HHEILA+SimSun" w:hAnsi="HHEILA+SimSun" w:cs="HHEILA+SimSun"/>
          <w:color w:val="000000"/>
          <w:spacing w:val="-10"/>
          <w:sz w:val="24"/>
        </w:rPr>
        <w:t>）球形固体颗粒的密度；（</w:t>
      </w:r>
      <w:r>
        <w:rPr>
          <w:rFonts w:ascii="ALQESQ+TimesNewRomanPSMT"/>
          <w:color w:val="000000"/>
          <w:spacing w:val="0"/>
          <w:sz w:val="24"/>
        </w:rPr>
        <w:t>5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3120" w:x="1846" w:y="4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（</w:t>
      </w:r>
      <w:r>
        <w:rPr>
          <w:rFonts w:ascii="ALQESQ+TimesNewRomanPSMT"/>
          <w:color w:val="000000"/>
          <w:spacing w:val="0"/>
          <w:sz w:val="24"/>
        </w:rPr>
        <w:t>2</w:t>
      </w:r>
      <w:r>
        <w:rPr>
          <w:rFonts w:ascii="HHEILA+SimSun" w:hAnsi="HHEILA+SimSun" w:cs="HHEILA+SimSun"/>
          <w:color w:val="000000"/>
          <w:spacing w:val="-15"/>
          <w:sz w:val="24"/>
        </w:rPr>
        <w:t>）空气的粘度；（</w:t>
      </w:r>
      <w:r>
        <w:rPr>
          <w:rFonts w:ascii="ALQESQ+TimesNewRomanPSMT"/>
          <w:color w:val="000000"/>
          <w:spacing w:val="0"/>
          <w:sz w:val="24"/>
        </w:rPr>
        <w:t>5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5280" w:x="1846" w:y="45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（</w:t>
      </w:r>
      <w:r>
        <w:rPr>
          <w:rFonts w:ascii="ALQESQ+TimesNewRomanPSMT"/>
          <w:color w:val="000000"/>
          <w:spacing w:val="0"/>
          <w:sz w:val="24"/>
        </w:rPr>
        <w:t>3</w:t>
      </w:r>
      <w:r>
        <w:rPr>
          <w:rFonts w:ascii="HHEILA+SimSun" w:hAnsi="HHEILA+SimSun" w:cs="HHEILA+SimSun"/>
          <w:color w:val="000000"/>
          <w:spacing w:val="-7"/>
          <w:sz w:val="24"/>
        </w:rPr>
        <w:t>）该颗粒在上述空气中的沉降速度。（</w:t>
      </w:r>
      <w:r>
        <w:rPr>
          <w:rFonts w:ascii="ALQESQ+TimesNewRomanPSMT"/>
          <w:color w:val="000000"/>
          <w:spacing w:val="0"/>
          <w:sz w:val="24"/>
        </w:rPr>
        <w:t>5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5580"/>
        <w:widowControl w:val="off"/>
        <w:autoSpaceDE w:val="off"/>
        <w:autoSpaceDN w:val="off"/>
        <w:spacing w:before="0" w:after="0" w:line="26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2"/>
          <w:sz w:val="24"/>
        </w:rPr>
        <w:t>4</w:t>
      </w:r>
      <w:r>
        <w:rPr>
          <w:rFonts w:ascii="HHEILA+SimSun" w:hAnsi="HHEILA+SimSun" w:cs="HHEILA+SimSun"/>
          <w:color w:val="000000"/>
          <w:spacing w:val="4"/>
          <w:sz w:val="24"/>
        </w:rPr>
        <w:t>、某填料吸收塔用含溶质</w:t>
      </w:r>
      <w:r>
        <w:rPr>
          <w:rFonts w:ascii="DejaVu Sans"/>
          <w:color w:val="000000"/>
          <w:spacing w:val="-17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x</w:t>
      </w:r>
      <w:r>
        <w:rPr>
          <w:rFonts w:ascii="ALQESQ+TimesNewRomanPSMT"/>
          <w:color w:val="000000"/>
          <w:spacing w:val="-3"/>
          <w:sz w:val="24"/>
          <w:vertAlign w:val="subscript"/>
        </w:rPr>
        <w:t>2</w:t>
      </w:r>
      <w:r>
        <w:rPr>
          <w:rFonts w:ascii="ALQESQ+TimesNewRomanPSMT"/>
          <w:color w:val="000000"/>
          <w:spacing w:val="1"/>
          <w:sz w:val="24"/>
        </w:rPr>
        <w:t>=0.0002</w:t>
      </w:r>
      <w:r>
        <w:rPr>
          <w:rFonts w:ascii="HHEILA+SimSun" w:hAnsi="HHEILA+SimSun" w:cs="HHEILA+SimSun"/>
          <w:color w:val="000000"/>
          <w:spacing w:val="3"/>
          <w:sz w:val="24"/>
        </w:rPr>
        <w:t>（摩尔分率，下同）的溶剂逆流吸收混合气体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5580"/>
        <w:widowControl w:val="off"/>
        <w:autoSpaceDE w:val="off"/>
        <w:autoSpaceDN w:val="off"/>
        <w:spacing w:before="235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-1"/>
          <w:sz w:val="24"/>
        </w:rPr>
        <w:t>中的可溶组分，采用液气比</w:t>
      </w:r>
      <w:r>
        <w:rPr>
          <w:rFonts w:ascii="ALQESQ+TimesNewRomanPSMT"/>
          <w:color w:val="000000"/>
          <w:spacing w:val="0"/>
          <w:sz w:val="24"/>
        </w:rPr>
        <w:t>(L/G)=</w:t>
      </w:r>
      <w:r>
        <w:rPr>
          <w:rFonts w:ascii="DejaVu Sans"/>
          <w:color w:val="000000"/>
          <w:spacing w:val="-15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3</w:t>
      </w:r>
      <w:r>
        <w:rPr>
          <w:rFonts w:ascii="HHEILA+SimSun" w:hAnsi="HHEILA+SimSun" w:cs="HHEILA+SimSun"/>
          <w:color w:val="000000"/>
          <w:spacing w:val="-2"/>
          <w:sz w:val="24"/>
        </w:rPr>
        <w:t>，气体入口浓度</w:t>
      </w:r>
      <w:r>
        <w:rPr>
          <w:rFonts w:ascii="DejaVu Sans"/>
          <w:color w:val="000000"/>
          <w:spacing w:val="-15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y</w:t>
      </w:r>
      <w:r>
        <w:rPr>
          <w:rFonts w:ascii="ALQESQ+TimesNewRomanPSMT"/>
          <w:color w:val="000000"/>
          <w:spacing w:val="-3"/>
          <w:sz w:val="24"/>
          <w:vertAlign w:val="subscript"/>
        </w:rPr>
        <w:t>1</w:t>
      </w:r>
      <w:r>
        <w:rPr>
          <w:rFonts w:ascii="ALQESQ+TimesNewRomanPSMT"/>
          <w:color w:val="000000"/>
          <w:spacing w:val="0"/>
          <w:sz w:val="24"/>
        </w:rPr>
        <w:t>=0.01</w:t>
      </w:r>
      <w:r>
        <w:rPr>
          <w:rFonts w:ascii="HHEILA+SimSun" w:hAnsi="HHEILA+SimSun" w:cs="HHEILA+SimSun"/>
          <w:color w:val="000000"/>
          <w:spacing w:val="-2"/>
          <w:sz w:val="24"/>
        </w:rPr>
        <w:t>，回收率</w:t>
      </w:r>
      <w:r>
        <w:rPr>
          <w:rFonts w:ascii="ALQESQ+TimesNewRomanPSMT" w:hAnsi="ALQESQ+TimesNewRomanPSMT" w:cs="ALQESQ+TimesNewRomanPSMT"/>
          <w:color w:val="000000"/>
          <w:spacing w:val="-1"/>
          <w:sz w:val="24"/>
        </w:rPr>
        <w:t>η</w:t>
      </w:r>
      <w:r>
        <w:rPr>
          <w:rFonts w:ascii="HHEILA+SimSun" w:hAnsi="HHEILA+SimSun" w:cs="HHEILA+SimSun"/>
          <w:color w:val="000000"/>
          <w:spacing w:val="0"/>
          <w:sz w:val="24"/>
        </w:rPr>
        <w:t>可达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0.90</w:t>
      </w:r>
      <w:r>
        <w:rPr>
          <w:rFonts w:ascii="HHEILA+SimSun" w:hAnsi="HHEILA+SimSun" w:cs="HHEILA+SimSun"/>
          <w:color w:val="000000"/>
          <w:spacing w:val="-3"/>
          <w:sz w:val="24"/>
        </w:rPr>
        <w:t>。今因解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5580"/>
        <w:widowControl w:val="off"/>
        <w:autoSpaceDE w:val="off"/>
        <w:autoSpaceDN w:val="off"/>
        <w:spacing w:before="233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吸不良，吸收剂进塔浓度上升至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x</w:t>
      </w:r>
      <w:r>
        <w:rPr>
          <w:rFonts w:ascii="ALQESQ+TimesNewRomanPSMT"/>
          <w:color w:val="000000"/>
          <w:spacing w:val="-3"/>
          <w:sz w:val="24"/>
          <w:vertAlign w:val="subscript"/>
        </w:rPr>
        <w:t>2</w:t>
      </w:r>
      <w:r>
        <w:rPr>
          <w:rFonts w:ascii="ALQESQ+TimesNewRomanPSMT" w:hAnsi="ALQESQ+TimesNewRomanPSMT" w:cs="ALQESQ+TimesNewRomanPSMT"/>
          <w:color w:val="000000"/>
          <w:spacing w:val="2"/>
          <w:sz w:val="24"/>
        </w:rPr>
        <w:t>’=</w:t>
      </w:r>
      <w:r>
        <w:rPr>
          <w:rFonts w:ascii="DejaVu Sans"/>
          <w:color w:val="000000"/>
          <w:spacing w:val="-19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0.00035</w:t>
      </w:r>
      <w:r>
        <w:rPr>
          <w:rFonts w:ascii="HHEILA+SimSun" w:hAnsi="HHEILA+SimSun" w:cs="HHEILA+SimSun"/>
          <w:color w:val="000000"/>
          <w:spacing w:val="0"/>
          <w:sz w:val="24"/>
        </w:rPr>
        <w:t>，已知</w:t>
      </w:r>
      <w:r>
        <w:rPr>
          <w:rFonts w:ascii="DejaVu Sans"/>
          <w:color w:val="000000"/>
          <w:spacing w:val="164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衡关系为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y=2x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试求：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5400" w:x="1985" w:y="7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（</w:t>
      </w:r>
      <w:r>
        <w:rPr>
          <w:rFonts w:ascii="ALQESQ+TimesNewRomanPSMT"/>
          <w:color w:val="000000"/>
          <w:spacing w:val="0"/>
          <w:sz w:val="24"/>
        </w:rPr>
        <w:t>1</w:t>
      </w:r>
      <w:r>
        <w:rPr>
          <w:rFonts w:ascii="HHEILA+SimSun" w:hAnsi="HHEILA+SimSun" w:cs="HHEILA+SimSun"/>
          <w:color w:val="000000"/>
          <w:spacing w:val="0"/>
          <w:sz w:val="24"/>
        </w:rPr>
        <w:t>）因解吸不良，可溶组分的回收率下降多少？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020" w:x="7505" w:y="7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10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6398" w:x="1985" w:y="75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（</w:t>
      </w:r>
      <w:r>
        <w:rPr>
          <w:rFonts w:ascii="ALQESQ+TimesNewRomanPSMT"/>
          <w:color w:val="000000"/>
          <w:spacing w:val="0"/>
          <w:sz w:val="24"/>
        </w:rPr>
        <w:t>2</w:t>
      </w:r>
      <w:r>
        <w:rPr>
          <w:rFonts w:ascii="HHEILA+SimSun" w:hAnsi="HHEILA+SimSun" w:cs="HHEILA+SimSun"/>
          <w:color w:val="000000"/>
          <w:spacing w:val="0"/>
          <w:sz w:val="24"/>
        </w:rPr>
        <w:t>）因解吸不良，液相出塔浓度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x</w:t>
      </w:r>
      <w:r>
        <w:rPr>
          <w:rFonts w:ascii="DejaVu Sans"/>
          <w:color w:val="000000"/>
          <w:spacing w:val="322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高至多少？（</w:t>
      </w:r>
      <w:r>
        <w:rPr>
          <w:rFonts w:ascii="ALQESQ+TimesNewRomanPSMT"/>
          <w:color w:val="000000"/>
          <w:spacing w:val="0"/>
          <w:sz w:val="24"/>
        </w:rPr>
        <w:t>5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8580"/>
        <w:widowControl w:val="off"/>
        <w:autoSpaceDE w:val="off"/>
        <w:autoSpaceDN w:val="off"/>
        <w:spacing w:before="0" w:after="0" w:line="26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5</w:t>
      </w:r>
      <w:r>
        <w:rPr>
          <w:rFonts w:ascii="HHEILA+SimSun" w:hAnsi="HHEILA+SimSun" w:cs="HHEILA+SimSun"/>
          <w:color w:val="000000"/>
          <w:spacing w:val="-1"/>
          <w:sz w:val="24"/>
        </w:rPr>
        <w:t>、用板式精馏塔在常压下</w:t>
      </w:r>
      <w:r>
        <w:rPr>
          <w:rFonts w:ascii="DejaVu Sans"/>
          <w:color w:val="000000"/>
          <w:spacing w:val="165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-1"/>
          <w:sz w:val="24"/>
        </w:rPr>
        <w:t>离苯—甲苯溶液，塔顶采用全凝器，塔釜用间接蒸汽加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8580"/>
        <w:widowControl w:val="off"/>
        <w:autoSpaceDE w:val="off"/>
        <w:autoSpaceDN w:val="off"/>
        <w:spacing w:before="236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热，平均相对挥发度为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2.47</w:t>
      </w:r>
      <w:r>
        <w:rPr>
          <w:rFonts w:ascii="HHEILA+SimSun" w:hAnsi="HHEILA+SimSun" w:cs="HHEILA+SimSun"/>
          <w:color w:val="000000"/>
          <w:spacing w:val="0"/>
          <w:sz w:val="24"/>
        </w:rPr>
        <w:t>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1800" w:x="1985" w:y="95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（</w:t>
      </w:r>
      <w:r>
        <w:rPr>
          <w:rFonts w:ascii="ALQESQ+TimesNewRomanPSMT"/>
          <w:color w:val="000000"/>
          <w:spacing w:val="0"/>
          <w:sz w:val="24"/>
        </w:rPr>
        <w:t>1</w:t>
      </w:r>
      <w:r>
        <w:rPr>
          <w:rFonts w:ascii="HHEILA+SimSun" w:hAnsi="HHEILA+SimSun" w:cs="HHEILA+SimSun"/>
          <w:color w:val="000000"/>
          <w:spacing w:val="0"/>
          <w:sz w:val="24"/>
        </w:rPr>
        <w:t>）当进料为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6802" w:x="3965" w:y="95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kmol/h</w:t>
      </w:r>
      <w:r>
        <w:rPr>
          <w:rFonts w:ascii="HHEILA+SimSun" w:hAnsi="HHEILA+SimSun" w:cs="HHEILA+SimSun"/>
          <w:color w:val="000000"/>
          <w:spacing w:val="0"/>
          <w:sz w:val="24"/>
        </w:rPr>
        <w:t>，苯含量为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0.4</w:t>
      </w:r>
      <w:r>
        <w:rPr>
          <w:rFonts w:ascii="HHEILA+SimSun" w:hAnsi="HHEILA+SimSun" w:cs="HHEILA+SimSun"/>
          <w:color w:val="000000"/>
          <w:spacing w:val="0"/>
          <w:sz w:val="24"/>
        </w:rPr>
        <w:t>（摩尔分率，下同）的饱和蒸汽时，回流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2880" w:x="1366" w:y="10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比为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4,</w:t>
      </w:r>
      <w:r>
        <w:rPr>
          <w:rFonts w:ascii="HHEILA+SimSun" w:hAnsi="HHEILA+SimSun" w:cs="HHEILA+SimSun"/>
          <w:color w:val="000000"/>
          <w:spacing w:val="0"/>
          <w:sz w:val="24"/>
        </w:rPr>
        <w:t>塔顶馏出液中苯的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6240" w:x="4486" w:y="10080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率为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0.97</w:t>
      </w:r>
      <w:r>
        <w:rPr>
          <w:rFonts w:ascii="HHEILA+SimSun" w:hAnsi="HHEILA+SimSun" w:cs="HHEILA+SimSun"/>
          <w:color w:val="000000"/>
          <w:spacing w:val="0"/>
          <w:sz w:val="24"/>
        </w:rPr>
        <w:t>，塔釜釆出液中甲苯的回收率为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0.95</w:t>
      </w:r>
      <w:r>
        <w:rPr>
          <w:rFonts w:ascii="HHEILA+SimSun" w:hAnsi="HHEILA+SimSun" w:cs="HHEILA+SimSun"/>
          <w:color w:val="000000"/>
          <w:spacing w:val="0"/>
          <w:sz w:val="24"/>
        </w:rPr>
        <w:t>，试求：①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10581"/>
        <w:widowControl w:val="off"/>
        <w:autoSpaceDE w:val="off"/>
        <w:autoSpaceDN w:val="off"/>
        <w:spacing w:before="0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-9"/>
          <w:sz w:val="24"/>
        </w:rPr>
        <w:t>精馏段及提馏段操作线方程；（</w:t>
      </w:r>
      <w:r>
        <w:rPr>
          <w:rFonts w:ascii="ALQESQ+TimesNewRomanPSMT"/>
          <w:color w:val="000000"/>
          <w:spacing w:val="0"/>
          <w:sz w:val="24"/>
        </w:rPr>
        <w:t>6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-7"/>
          <w:sz w:val="24"/>
        </w:rPr>
        <w:t>分）②回流比与最小回流比的比值。（</w:t>
      </w:r>
      <w:r>
        <w:rPr>
          <w:rFonts w:ascii="ALQESQ+TimesNewRomanPSMT"/>
          <w:color w:val="000000"/>
          <w:spacing w:val="0"/>
          <w:sz w:val="24"/>
        </w:rPr>
        <w:t>4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10581"/>
        <w:widowControl w:val="off"/>
        <w:autoSpaceDE w:val="off"/>
        <w:autoSpaceDN w:val="off"/>
        <w:spacing w:before="233" w:after="0" w:line="266" w:lineRule="exact"/>
        <w:ind w:left="619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（</w:t>
      </w:r>
      <w:r>
        <w:rPr>
          <w:rFonts w:ascii="ALQESQ+TimesNewRomanPSMT"/>
          <w:color w:val="000000"/>
          <w:spacing w:val="0"/>
          <w:sz w:val="24"/>
        </w:rPr>
        <w:t>2</w:t>
      </w:r>
      <w:r>
        <w:rPr>
          <w:rFonts w:ascii="HHEILA+SimSun" w:hAnsi="HHEILA+SimSun" w:cs="HHEILA+SimSun"/>
          <w:color w:val="000000"/>
          <w:spacing w:val="-2"/>
          <w:sz w:val="24"/>
        </w:rPr>
        <w:t>）全回流操作时，塔顶第一块板的气相默弗里板效率为</w:t>
      </w:r>
      <w:r>
        <w:rPr>
          <w:rFonts w:ascii="DejaVu Sans"/>
          <w:color w:val="000000"/>
          <w:spacing w:val="-15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0.6</w:t>
      </w:r>
      <w:r>
        <w:rPr>
          <w:rFonts w:ascii="HHEILA+SimSun" w:hAnsi="HHEILA+SimSun" w:cs="HHEILA+SimSun"/>
          <w:color w:val="000000"/>
          <w:spacing w:val="-2"/>
          <w:sz w:val="24"/>
        </w:rPr>
        <w:t>，全凝器冷凝液组成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442" w:x="1366" w:y="10581"/>
        <w:widowControl w:val="off"/>
        <w:autoSpaceDE w:val="off"/>
        <w:autoSpaceDN w:val="off"/>
        <w:spacing w:before="233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为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0.98</w:t>
      </w:r>
      <w:r>
        <w:rPr>
          <w:rFonts w:ascii="HHEILA+SimSun" w:hAnsi="HHEILA+SimSun" w:cs="HHEILA+SimSun"/>
          <w:color w:val="000000"/>
          <w:spacing w:val="-7"/>
          <w:sz w:val="24"/>
        </w:rPr>
        <w:t>，求塔顶第二块板上升的汽相组成。（</w:t>
      </w:r>
      <w:r>
        <w:rPr>
          <w:rFonts w:ascii="ALQESQ+TimesNewRomanPSMT"/>
          <w:color w:val="000000"/>
          <w:spacing w:val="0"/>
          <w:sz w:val="24"/>
        </w:rPr>
        <w:t>5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HHEILA+SimSun" w:hAnsi="HHEILA+SimSun" w:cs="HHEILA+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531" w:x="1366" w:y="12580"/>
        <w:widowControl w:val="off"/>
        <w:autoSpaceDE w:val="off"/>
        <w:autoSpaceDN w:val="off"/>
        <w:spacing w:before="0" w:after="0" w:line="26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6</w:t>
      </w:r>
      <w:r>
        <w:rPr>
          <w:rFonts w:ascii="HHEILA+SimSun" w:hAnsi="HHEILA+SimSun" w:cs="HHEILA+SimSun"/>
          <w:color w:val="000000"/>
          <w:spacing w:val="-2"/>
          <w:sz w:val="24"/>
        </w:rPr>
        <w:t>、湿物料经过七小时的干燥，含水量由</w:t>
      </w:r>
      <w:r>
        <w:rPr>
          <w:rFonts w:ascii="DejaVu Sans"/>
          <w:color w:val="000000"/>
          <w:spacing w:val="-14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28.6%</w:t>
      </w:r>
      <w:r>
        <w:rPr>
          <w:rFonts w:ascii="HHEILA+SimSun" w:hAnsi="HHEILA+SimSun" w:cs="HHEILA+SimSun"/>
          <w:color w:val="000000"/>
          <w:spacing w:val="0"/>
          <w:sz w:val="24"/>
        </w:rPr>
        <w:t>降至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7.4%</w:t>
      </w:r>
      <w:r>
        <w:rPr>
          <w:rFonts w:ascii="HHEILA+SimSun" w:hAnsi="HHEILA+SimSun" w:cs="HHEILA+SimSun"/>
          <w:color w:val="000000"/>
          <w:spacing w:val="-3"/>
          <w:sz w:val="24"/>
        </w:rPr>
        <w:t>。若在同样操作条件下，由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531" w:x="1366" w:y="12580"/>
        <w:widowControl w:val="off"/>
        <w:autoSpaceDE w:val="off"/>
        <w:autoSpaceDN w:val="off"/>
        <w:spacing w:before="233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ALQESQ+TimesNewRomanPSMT"/>
          <w:color w:val="000000"/>
          <w:spacing w:val="0"/>
          <w:sz w:val="24"/>
        </w:rPr>
        <w:t>28.6%</w:t>
      </w:r>
      <w:r>
        <w:rPr>
          <w:rFonts w:ascii="HHEILA+SimSun" w:hAnsi="HHEILA+SimSun" w:cs="HHEILA+SimSun"/>
          <w:color w:val="000000"/>
          <w:spacing w:val="0"/>
          <w:sz w:val="24"/>
        </w:rPr>
        <w:t>干燥至</w:t>
      </w:r>
      <w:r>
        <w:rPr>
          <w:rFonts w:ascii="DejaVu Sans"/>
          <w:color w:val="000000"/>
          <w:spacing w:val="-16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4.8%</w:t>
      </w:r>
      <w:r>
        <w:rPr>
          <w:rFonts w:ascii="HHEILA+SimSun" w:hAnsi="HHEILA+SimSun" w:cs="HHEILA+SimSun"/>
          <w:color w:val="000000"/>
          <w:spacing w:val="-7"/>
          <w:sz w:val="24"/>
        </w:rPr>
        <w:t>需要多少时间？（以上均为湿基）。己知物料的临界含水量</w:t>
      </w:r>
      <w:r>
        <w:rPr>
          <w:rFonts w:ascii="DejaVu Sans"/>
          <w:color w:val="000000"/>
          <w:spacing w:val="-9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x</w:t>
      </w:r>
      <w:r>
        <w:rPr>
          <w:rFonts w:ascii="ALQESQ+TimesNewRomanPSMT"/>
          <w:color w:val="000000"/>
          <w:spacing w:val="-3"/>
          <w:sz w:val="24"/>
          <w:vertAlign w:val="subscript"/>
        </w:rPr>
        <w:t>0</w:t>
      </w:r>
      <w:r>
        <w:rPr>
          <w:rFonts w:ascii="ALQESQ+TimesNewRomanPSMT"/>
          <w:color w:val="000000"/>
          <w:spacing w:val="0"/>
          <w:sz w:val="24"/>
        </w:rPr>
        <w:t>=0.15</w:t>
      </w:r>
      <w:r>
        <w:rPr>
          <w:rFonts w:ascii="HHEILA+SimSun" w:hAnsi="HHEILA+SimSun" w:cs="HHEILA+SimSun"/>
          <w:color w:val="000000"/>
          <w:spacing w:val="0"/>
          <w:sz w:val="24"/>
        </w:rPr>
        <w:t>（干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531" w:x="1366" w:y="12580"/>
        <w:widowControl w:val="off"/>
        <w:autoSpaceDE w:val="off"/>
        <w:autoSpaceDN w:val="off"/>
        <w:spacing w:before="228" w:after="0" w:line="26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-17"/>
          <w:sz w:val="24"/>
        </w:rPr>
        <w:t>基），平衡含水量</w:t>
      </w:r>
      <w:r>
        <w:rPr>
          <w:rFonts w:ascii="DejaVu Sans"/>
          <w:color w:val="000000"/>
          <w:spacing w:val="1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x</w:t>
      </w:r>
      <w:r>
        <w:rPr>
          <w:rFonts w:ascii="ALQESQ+TimesNewRomanPSMT"/>
          <w:color w:val="000000"/>
          <w:spacing w:val="-1"/>
          <w:sz w:val="24"/>
          <w:vertAlign w:val="superscript"/>
        </w:rPr>
        <w:t>*</w:t>
      </w:r>
      <w:r>
        <w:rPr>
          <w:rFonts w:ascii="ALQESQ+TimesNewRomanPSMT"/>
          <w:color w:val="000000"/>
          <w:spacing w:val="-4"/>
          <w:sz w:val="24"/>
        </w:rPr>
        <w:t>=0.04</w:t>
      </w:r>
      <w:r>
        <w:rPr>
          <w:rFonts w:ascii="HHEILA+SimSun" w:hAnsi="HHEILA+SimSun" w:cs="HHEILA+SimSun"/>
          <w:color w:val="000000"/>
          <w:spacing w:val="-8"/>
          <w:sz w:val="24"/>
        </w:rPr>
        <w:t>（干基），设降速阶段中的干燥速度为</w:t>
      </w:r>
      <w:r>
        <w:rPr>
          <w:rFonts w:ascii="DejaVu Sans"/>
          <w:color w:val="000000"/>
          <w:spacing w:val="-8"/>
          <w:sz w:val="24"/>
        </w:rPr>
        <w:t xml:space="preserve"> </w:t>
      </w:r>
      <w:r>
        <w:rPr>
          <w:rFonts w:ascii="ALQESQ+TimesNewRomanPSMT"/>
          <w:color w:val="000000"/>
          <w:spacing w:val="0"/>
          <w:sz w:val="24"/>
        </w:rPr>
        <w:t>u=k</w:t>
      </w:r>
      <w:r>
        <w:rPr>
          <w:rFonts w:ascii="ALQESQ+TimesNewRomanPSMT"/>
          <w:color w:val="000000"/>
          <w:spacing w:val="-18"/>
          <w:sz w:val="24"/>
          <w:vertAlign w:val="subscript"/>
        </w:rPr>
        <w:t>x</w:t>
      </w:r>
      <w:r>
        <w:rPr>
          <w:rFonts w:ascii="HHEILA+SimSun" w:hAnsi="HHEILA+SimSun" w:cs="HHEILA+SimSun"/>
          <w:color w:val="000000"/>
          <w:spacing w:val="-2"/>
          <w:sz w:val="24"/>
        </w:rPr>
        <w:t>（</w:t>
      </w:r>
      <w:r>
        <w:rPr>
          <w:rFonts w:ascii="ALQESQ+TimesNewRomanPSMT"/>
          <w:color w:val="000000"/>
          <w:spacing w:val="0"/>
          <w:sz w:val="24"/>
        </w:rPr>
        <w:t>x-x</w:t>
      </w:r>
      <w:r>
        <w:rPr>
          <w:rFonts w:ascii="ALQESQ+TimesNewRomanPSMT"/>
          <w:color w:val="000000"/>
          <w:spacing w:val="-1"/>
          <w:sz w:val="24"/>
          <w:vertAlign w:val="superscript"/>
        </w:rPr>
        <w:t>*</w:t>
      </w:r>
      <w:r>
        <w:rPr>
          <w:rFonts w:ascii="HHEILA+SimSun" w:hAnsi="HHEILA+SimSun" w:cs="HHEILA+SimSun"/>
          <w:color w:val="000000"/>
          <w:spacing w:val="-20"/>
          <w:sz w:val="24"/>
        </w:rPr>
        <w:t>），该段干燥速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framePr w:w="9531" w:x="1366" w:y="12580"/>
        <w:widowControl w:val="off"/>
        <w:autoSpaceDE w:val="off"/>
        <w:autoSpaceDN w:val="off"/>
        <w:spacing w:before="241" w:after="0" w:line="24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HHEILA+SimSun" w:hAnsi="HHEILA+SimSun" w:cs="HHEILA+SimSun"/>
          <w:color w:val="000000"/>
          <w:spacing w:val="0"/>
          <w:sz w:val="24"/>
        </w:rPr>
        <w:t>率曲线为直线。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4" style="position:absolute;margin-left:170.850006103516pt;margin-top:317.899993896484pt;z-index:-19;width:220.550003051758pt;height:220.550003051758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1900" w:h="1682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HHEILA+SimSun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E9AEDE6F-0000-0000-0000-000000000000}"/>
  </w:font>
  <w:font w:name="DejaVu Sans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QVEQBD+Calibri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2" w:fontKey="{E5E3ECF7-0000-0000-0000-000000000000}"/>
  </w:font>
  <w:font w:name="ALMBFR+TimesNewRomanPS-BoldMT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3" w:fontKey="{9787947E-0000-0000-0000-000000000000}"/>
  </w:font>
  <w:font w:name="CJGLAC+SimHei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4" w:fontKey="{3795E146-0000-0000-0000-000000000000}"/>
  </w:font>
  <w:font w:name="ALQESQ+TimesNewRomanPSMT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5" w:fontKey="{9BEB2AE8-0000-0000-0000-000000000000}"/>
  </w:font>
  <w:font w:name="TARFIU+TimesNewRomanPS-ItalicMT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6" w:fontKey="{92D18E2E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styles" Target="styles.xml" /><Relationship Id="rId7" Type="http://schemas.openxmlformats.org/officeDocument/2006/relationships/fontTable" Target="fontTable.xml" /><Relationship Id="rId8" Type="http://schemas.openxmlformats.org/officeDocument/2006/relationships/settings" Target="settings.xml" /><Relationship Id="rId9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Relationship Id="rId6" Type="http://schemas.openxmlformats.org/officeDocument/2006/relationships/font" Target="fonts/font6.odttf" /></Relationships>
</file>

<file path=docProps/app.xml><?xml version="1.0" encoding="utf-8"?>
<Properties xmlns="http://schemas.openxmlformats.org/officeDocument/2006/extended-properties">
  <Template>Normal</Template>
  <TotalTime>3</TotalTime>
  <Pages>4</Pages>
  <Words>544</Words>
  <Characters>2701</Characters>
  <Application>Aspose</Application>
  <DocSecurity>0</DocSecurity>
  <Lines>130</Lines>
  <Paragraphs>130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2883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bae</dc:creator>
  <lastModifiedBy>bae</lastModifiedBy>
  <revision>1</revision>
  <dcterms:created xmlns:xsi="http://www.w3.org/2001/XMLSchema-instance" xmlns:dcterms="http://purl.org/dc/terms/" xsi:type="dcterms:W3CDTF">2022-11-21T21:03:11+08:00</dcterms:created>
  <dcterms:modified xmlns:xsi="http://www.w3.org/2001/XMLSchema-instance" xmlns:dcterms="http://purl.org/dc/terms/" xsi:type="dcterms:W3CDTF">2022-11-21T21:03:11+08:00</dcterms:modified>
</coreProperties>
</file>